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57A1" w:rsidRDefault="00032070">
      <w:pPr>
        <w:widowControl/>
        <w:suppressAutoHyphens w:val="0"/>
        <w:spacing w:beforeAutospacing="1" w:afterAutospacing="1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bookmarkStart w:id="0" w:name="_GoBack"/>
      <w:bookmarkEnd w:id="0"/>
      <w:r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Klauzula informacyjna z art. 13 RODO.</w:t>
      </w:r>
    </w:p>
    <w:p w:rsidR="00E057A1" w:rsidRDefault="00032070">
      <w:pPr>
        <w:widowControl/>
        <w:suppressAutoHyphens w:val="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Zgodnie z art. 13 ust. 1 i 2 rozporządzenia Parlamentu Europejskiego i Rady (UE) 2016/679 z dnia          27 kwietnia 2016 r. w sprawie ochrony osób fizycznych w związku z 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>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E057A1" w:rsidRDefault="00032070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administratorem Pani/Pana dany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>ch osobowych jest Burmistrz Czarnego, ul. Moniuszki 12, 77-330 Czarne;</w:t>
      </w:r>
    </w:p>
    <w:p w:rsidR="00E057A1" w:rsidRDefault="00032070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inspektorem ochrony danych osobowych w Gminie Czarne jest Pani Katarzyna </w:t>
      </w:r>
      <w:proofErr w:type="spellStart"/>
      <w:r>
        <w:rPr>
          <w:rFonts w:eastAsia="Times New Roman" w:cs="Times New Roman"/>
          <w:kern w:val="0"/>
          <w:sz w:val="22"/>
          <w:szCs w:val="22"/>
          <w:lang w:eastAsia="pl-PL" w:bidi="ar-SA"/>
        </w:rPr>
        <w:t>Bobeńczyk</w:t>
      </w:r>
      <w:proofErr w:type="spellEnd"/>
      <w:r>
        <w:rPr>
          <w:rFonts w:eastAsia="Times New Roman" w:cs="Times New Roman"/>
          <w:kern w:val="0"/>
          <w:sz w:val="22"/>
          <w:szCs w:val="22"/>
          <w:lang w:eastAsia="pl-PL" w:bidi="ar-SA"/>
        </w:rPr>
        <w:t>, kontakt: e-mail: k.bobenczyk@czarne.pl, tel. (59) 8332079*;</w:t>
      </w:r>
    </w:p>
    <w:p w:rsidR="00E057A1" w:rsidRDefault="00032070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Pani/Pana dane osobowe przetwarzane będą 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na podstawie art. 6 ust. 1 lit. c RODO w celu związanym z postępowaniem o udzielenie zamówienia publicznego polegającego na </w:t>
      </w:r>
      <w:r>
        <w:rPr>
          <w:rFonts w:eastAsia="Calibri" w:cs="Times New Roman"/>
          <w:b/>
          <w:bCs/>
          <w:kern w:val="0"/>
          <w:sz w:val="22"/>
          <w:szCs w:val="22"/>
          <w:lang w:eastAsia="ar-SA" w:bidi="ar-SA"/>
        </w:rPr>
        <w:t xml:space="preserve">wykonaniu specjalistycznego przeglądu drzewostanu </w:t>
      </w:r>
      <w:r>
        <w:rPr>
          <w:rFonts w:eastAsia="SimSun" w:cs="Times New Roman"/>
          <w:b/>
          <w:bCs/>
          <w:i/>
          <w:iCs/>
          <w:color w:val="000000"/>
          <w:kern w:val="0"/>
          <w:sz w:val="22"/>
          <w:szCs w:val="22"/>
        </w:rPr>
        <w:t>na</w:t>
      </w:r>
      <w:r>
        <w:rPr>
          <w:rFonts w:eastAsia="SimSun" w:cs="Times New Roman"/>
          <w:b/>
          <w:bCs/>
          <w:color w:val="000000"/>
          <w:kern w:val="0"/>
          <w:sz w:val="22"/>
          <w:szCs w:val="22"/>
        </w:rPr>
        <w:t xml:space="preserve"> terenie działki nr 169/1 w miejscowości Bińcze</w:t>
      </w:r>
      <w:r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 xml:space="preserve">, 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numer postępowania </w:t>
      </w:r>
      <w:r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OŚ.271.2.5.2</w:t>
      </w:r>
      <w:r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021JK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prowadzonym w trybie zapytanie ofertowego dotyczącego zamówienia publicznego o wartości niższej od kwoty 130.000 zł;</w:t>
      </w:r>
    </w:p>
    <w:p w:rsidR="00E057A1" w:rsidRDefault="00032070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odbiorcami Pani/Pana danych osobowych będą osoby lub podmioty, którym udostępniona zostanie dokumentacja postępowania w oparciu o art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. 74 ustawy z dnia 11 września 2019 r.  Prawo zamówień publicznych (Dz. U. z 2019 r. poz. 2019) dalej „ustawa </w:t>
      </w:r>
      <w:proofErr w:type="spellStart"/>
      <w:r>
        <w:rPr>
          <w:rFonts w:eastAsia="Times New Roman" w:cs="Times New Roman"/>
          <w:kern w:val="0"/>
          <w:sz w:val="22"/>
          <w:szCs w:val="22"/>
          <w:lang w:eastAsia="pl-PL" w:bidi="ar-SA"/>
        </w:rPr>
        <w:t>Pzp</w:t>
      </w:r>
      <w:proofErr w:type="spellEnd"/>
      <w:r>
        <w:rPr>
          <w:rFonts w:eastAsia="Times New Roman" w:cs="Times New Roman"/>
          <w:kern w:val="0"/>
          <w:sz w:val="22"/>
          <w:szCs w:val="22"/>
          <w:lang w:eastAsia="pl-PL" w:bidi="ar-SA"/>
        </w:rPr>
        <w:t>”;</w:t>
      </w:r>
    </w:p>
    <w:p w:rsidR="00E057A1" w:rsidRDefault="00032070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Pani/Pana dane osobowe będą przechowywane, zgodnie z art. 78 ust. 1 ustawy </w:t>
      </w:r>
      <w:proofErr w:type="spellStart"/>
      <w:r>
        <w:rPr>
          <w:rFonts w:eastAsia="Times New Roman" w:cs="Times New Roman"/>
          <w:kern w:val="0"/>
          <w:sz w:val="22"/>
          <w:szCs w:val="22"/>
          <w:lang w:eastAsia="pl-PL" w:bidi="ar-SA"/>
        </w:rPr>
        <w:t>Pzp</w:t>
      </w:r>
      <w:proofErr w:type="spellEnd"/>
      <w:r>
        <w:rPr>
          <w:rFonts w:eastAsia="Times New Roman" w:cs="Times New Roman"/>
          <w:kern w:val="0"/>
          <w:sz w:val="22"/>
          <w:szCs w:val="22"/>
          <w:lang w:eastAsia="pl-PL" w:bidi="ar-SA"/>
        </w:rPr>
        <w:t>, przez okres 4 lat od dnia zakończenia postępowania o udziele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>nie zamówienia, a jeżeli czas trwania umowy przekracza 4 lata, okres przechowywania obejmuje cały czas trwania umowy;</w:t>
      </w:r>
    </w:p>
    <w:p w:rsidR="00E057A1" w:rsidRDefault="00032070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obowiązek podania przez Panią/Pana danych osobowych bezpośrednio Pani/Pana dotyczących     jest wymogiem ustawowym określonym w przepisach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ustawy </w:t>
      </w:r>
      <w:proofErr w:type="spellStart"/>
      <w:r>
        <w:rPr>
          <w:rFonts w:eastAsia="Times New Roman" w:cs="Times New Roman"/>
          <w:kern w:val="0"/>
          <w:sz w:val="22"/>
          <w:szCs w:val="22"/>
          <w:lang w:eastAsia="pl-PL" w:bidi="ar-SA"/>
        </w:rPr>
        <w:t>Pzp</w:t>
      </w:r>
      <w:proofErr w:type="spellEnd"/>
      <w:r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, związanym z udziałem                  w postępowaniu o udzielenie zamówienia publicznego; konsekwencje niepodania określonych danych wynikają z ustawy </w:t>
      </w:r>
      <w:proofErr w:type="spellStart"/>
      <w:r>
        <w:rPr>
          <w:rFonts w:eastAsia="Times New Roman" w:cs="Times New Roman"/>
          <w:kern w:val="0"/>
          <w:sz w:val="22"/>
          <w:szCs w:val="22"/>
          <w:lang w:eastAsia="pl-PL" w:bidi="ar-SA"/>
        </w:rPr>
        <w:t>Pzp</w:t>
      </w:r>
      <w:proofErr w:type="spellEnd"/>
      <w:r>
        <w:rPr>
          <w:rFonts w:eastAsia="Times New Roman" w:cs="Times New Roman"/>
          <w:kern w:val="0"/>
          <w:sz w:val="22"/>
          <w:szCs w:val="22"/>
          <w:lang w:eastAsia="pl-PL" w:bidi="ar-SA"/>
        </w:rPr>
        <w:t>;</w:t>
      </w:r>
    </w:p>
    <w:p w:rsidR="00E057A1" w:rsidRDefault="00032070">
      <w:pPr>
        <w:widowControl/>
        <w:numPr>
          <w:ilvl w:val="0"/>
          <w:numId w:val="1"/>
        </w:numPr>
        <w:suppressAutoHyphens w:val="0"/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w odniesieniu do Pani/Pana danych osobowych decyzje nie będą podejmowane w sposób zauto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>matyzowany, stosowanie do art. 22 RODO;</w:t>
      </w:r>
    </w:p>
    <w:p w:rsidR="00E057A1" w:rsidRDefault="00032070">
      <w:pPr>
        <w:widowControl/>
        <w:numPr>
          <w:ilvl w:val="0"/>
          <w:numId w:val="1"/>
        </w:numPr>
        <w:suppressAutoHyphens w:val="0"/>
        <w:ind w:left="426" w:hanging="357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posiada Pani/Pan:</w:t>
      </w:r>
    </w:p>
    <w:p w:rsidR="00E057A1" w:rsidRDefault="00032070">
      <w:pPr>
        <w:widowControl/>
        <w:numPr>
          <w:ilvl w:val="0"/>
          <w:numId w:val="2"/>
        </w:numPr>
        <w:suppressAutoHyphens w:val="0"/>
        <w:ind w:left="709"/>
        <w:jc w:val="both"/>
        <w:rPr>
          <w:rFonts w:eastAsia="Times New Roman"/>
          <w:sz w:val="22"/>
          <w:szCs w:val="22"/>
          <w:lang w:eastAsia="pl-PL"/>
        </w:rPr>
      </w:pPr>
      <w:r>
        <w:rPr>
          <w:rFonts w:eastAsia="Times New Roman"/>
          <w:sz w:val="22"/>
          <w:szCs w:val="22"/>
          <w:lang w:eastAsia="pl-PL"/>
        </w:rPr>
        <w:t xml:space="preserve">na podstawie art. 15 RODO prawo dostępu do danych osobowych dotyczących Wykonawcy     </w:t>
      </w:r>
      <w:r>
        <w:rPr>
          <w:sz w:val="22"/>
          <w:szCs w:val="22"/>
        </w:rPr>
        <w:t xml:space="preserve">(w przypadku, gdy skorzystanie z tego prawa wymagałoby po stronie administratora niewspółmiernie dużego wysiłku </w:t>
      </w:r>
      <w:r>
        <w:rPr>
          <w:sz w:val="22"/>
          <w:szCs w:val="22"/>
        </w:rPr>
        <w:t>może zostać Pani/Pan zobowiązana do wskazania dodatkowych informacji mających na celu sprecyzowanie żądania, w szczególności podania nazwy lub daty postępowania o udzielenie zamówienia publicznego lub konkursu albo sprecyzowanie nazwy lub daty zakończonego</w:t>
      </w:r>
      <w:r>
        <w:rPr>
          <w:sz w:val="22"/>
          <w:szCs w:val="22"/>
        </w:rPr>
        <w:t xml:space="preserve"> postępowania o udzielenie zamówienia);</w:t>
      </w:r>
    </w:p>
    <w:p w:rsidR="00E057A1" w:rsidRDefault="00032070">
      <w:pPr>
        <w:widowControl/>
        <w:numPr>
          <w:ilvl w:val="0"/>
          <w:numId w:val="2"/>
        </w:numPr>
        <w:suppressAutoHyphens w:val="0"/>
        <w:ind w:left="709"/>
        <w:jc w:val="both"/>
        <w:rPr>
          <w:rFonts w:eastAsia="Times New Roman"/>
          <w:sz w:val="22"/>
          <w:szCs w:val="22"/>
          <w:lang w:eastAsia="pl-PL"/>
        </w:rPr>
      </w:pPr>
      <w:r>
        <w:rPr>
          <w:rFonts w:eastAsia="Times New Roman"/>
          <w:sz w:val="22"/>
          <w:szCs w:val="22"/>
          <w:lang w:eastAsia="pl-PL"/>
        </w:rPr>
        <w:t xml:space="preserve">na podstawie art. 16 RODO prawo do sprostowania danych osobowych, </w:t>
      </w:r>
      <w:r>
        <w:rPr>
          <w:rFonts w:eastAsia="Times New Roman" w:cs="Arial"/>
          <w:sz w:val="22"/>
          <w:szCs w:val="22"/>
          <w:lang w:eastAsia="pl-PL"/>
        </w:rPr>
        <w:t xml:space="preserve">o ile ich zmiana nie skutkuje zmianą </w:t>
      </w:r>
      <w:r>
        <w:rPr>
          <w:rFonts w:cs="Arial"/>
          <w:sz w:val="22"/>
          <w:szCs w:val="22"/>
        </w:rPr>
        <w:t xml:space="preserve">wyniku postępowania o udzielenie zamówienia publicznego ani zmianą postanowień umowy w zakresie </w:t>
      </w:r>
      <w:r>
        <w:rPr>
          <w:rFonts w:cs="Arial"/>
          <w:sz w:val="22"/>
          <w:szCs w:val="22"/>
        </w:rPr>
        <w:t xml:space="preserve">niezgodnym z ustawą </w:t>
      </w:r>
      <w:proofErr w:type="spellStart"/>
      <w:r>
        <w:rPr>
          <w:rFonts w:cs="Arial"/>
          <w:sz w:val="22"/>
          <w:szCs w:val="22"/>
        </w:rPr>
        <w:t>Pzp</w:t>
      </w:r>
      <w:proofErr w:type="spellEnd"/>
      <w:r>
        <w:rPr>
          <w:rFonts w:cs="Arial"/>
          <w:sz w:val="22"/>
          <w:szCs w:val="22"/>
        </w:rPr>
        <w:t xml:space="preserve"> oraz nie narusza integralności protokołu oraz jego załączników</w:t>
      </w:r>
      <w:r>
        <w:rPr>
          <w:rFonts w:eastAsia="Times New Roman" w:cs="Arial"/>
          <w:sz w:val="22"/>
          <w:szCs w:val="22"/>
          <w:lang w:eastAsia="pl-PL"/>
        </w:rPr>
        <w:t>;</w:t>
      </w:r>
    </w:p>
    <w:p w:rsidR="00E057A1" w:rsidRDefault="00032070">
      <w:pPr>
        <w:widowControl/>
        <w:numPr>
          <w:ilvl w:val="0"/>
          <w:numId w:val="2"/>
        </w:numPr>
        <w:suppressAutoHyphens w:val="0"/>
        <w:ind w:left="709"/>
        <w:jc w:val="both"/>
        <w:rPr>
          <w:rFonts w:eastAsia="Times New Roman"/>
          <w:sz w:val="22"/>
          <w:szCs w:val="22"/>
          <w:lang w:eastAsia="pl-PL"/>
        </w:rPr>
      </w:pPr>
      <w:r>
        <w:rPr>
          <w:rFonts w:eastAsia="Times New Roman" w:cs="Arial"/>
          <w:sz w:val="22"/>
          <w:szCs w:val="22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>
        <w:rPr>
          <w:sz w:val="22"/>
          <w:szCs w:val="22"/>
        </w:rPr>
        <w:t>(</w:t>
      </w:r>
      <w:r>
        <w:rPr>
          <w:sz w:val="22"/>
          <w:szCs w:val="22"/>
        </w:rPr>
        <w:t xml:space="preserve">prawo do ograniczenia przetwarzania nie ma zastosowania w odniesieniu do przechowywania, w celu zapewnienia korzystania ze środków ochrony prawnej lub w celu ochrony praw innej osoby fizycznej lub prawnej, lub z uwagi na ważne względy interesu publicznego </w:t>
      </w:r>
      <w:r>
        <w:rPr>
          <w:sz w:val="22"/>
          <w:szCs w:val="22"/>
        </w:rPr>
        <w:t>Unii Europejskiej lub państwa członkowskiego);</w:t>
      </w:r>
    </w:p>
    <w:p w:rsidR="00E057A1" w:rsidRDefault="00032070">
      <w:pPr>
        <w:widowControl/>
        <w:numPr>
          <w:ilvl w:val="0"/>
          <w:numId w:val="2"/>
        </w:numPr>
        <w:suppressAutoHyphens w:val="0"/>
        <w:ind w:left="709"/>
        <w:jc w:val="both"/>
        <w:rPr>
          <w:rFonts w:eastAsia="Times New Roman"/>
          <w:sz w:val="22"/>
          <w:szCs w:val="22"/>
          <w:lang w:eastAsia="pl-PL"/>
        </w:rPr>
      </w:pPr>
      <w:r>
        <w:rPr>
          <w:rFonts w:eastAsia="Times New Roman" w:cs="Arial"/>
          <w:sz w:val="22"/>
          <w:szCs w:val="22"/>
          <w:lang w:eastAsia="pl-PL"/>
        </w:rPr>
        <w:t>prawo do wniesienia skargi do Prezesa Urzędu Ochrony Danych Osobowych, gdy Wykonawca uzna, że przetwarzanie jego danych osobowych narusza przepisy RODO;</w:t>
      </w:r>
    </w:p>
    <w:p w:rsidR="00E057A1" w:rsidRDefault="00032070">
      <w:pPr>
        <w:widowControl/>
        <w:numPr>
          <w:ilvl w:val="0"/>
          <w:numId w:val="1"/>
        </w:numPr>
        <w:suppressAutoHyphens w:val="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nie przysługuje Pani/Panu:</w:t>
      </w:r>
    </w:p>
    <w:p w:rsidR="00E057A1" w:rsidRDefault="00032070">
      <w:pPr>
        <w:widowControl/>
        <w:numPr>
          <w:ilvl w:val="0"/>
          <w:numId w:val="3"/>
        </w:numPr>
        <w:suppressAutoHyphens w:val="0"/>
        <w:ind w:left="993"/>
        <w:jc w:val="both"/>
        <w:rPr>
          <w:rFonts w:eastAsia="Times New Roman"/>
          <w:sz w:val="22"/>
          <w:szCs w:val="22"/>
          <w:lang w:eastAsia="pl-PL"/>
        </w:rPr>
      </w:pPr>
      <w:r>
        <w:rPr>
          <w:rFonts w:eastAsia="Times New Roman"/>
          <w:sz w:val="22"/>
          <w:szCs w:val="22"/>
          <w:lang w:eastAsia="pl-PL"/>
        </w:rPr>
        <w:t>w związku z art. 17 ust. 3 li</w:t>
      </w:r>
      <w:r>
        <w:rPr>
          <w:rFonts w:eastAsia="Times New Roman"/>
          <w:sz w:val="22"/>
          <w:szCs w:val="22"/>
          <w:lang w:eastAsia="pl-PL"/>
        </w:rPr>
        <w:t>t. b, d lub e RODO prawo do usunięcia danych osobowych;</w:t>
      </w:r>
    </w:p>
    <w:p w:rsidR="00E057A1" w:rsidRDefault="00032070">
      <w:pPr>
        <w:widowControl/>
        <w:numPr>
          <w:ilvl w:val="0"/>
          <w:numId w:val="3"/>
        </w:numPr>
        <w:suppressAutoHyphens w:val="0"/>
        <w:ind w:left="993"/>
        <w:jc w:val="both"/>
        <w:rPr>
          <w:rFonts w:eastAsia="Times New Roman"/>
          <w:sz w:val="22"/>
          <w:szCs w:val="22"/>
          <w:lang w:eastAsia="pl-PL"/>
        </w:rPr>
      </w:pPr>
      <w:r>
        <w:rPr>
          <w:rFonts w:eastAsia="Times New Roman"/>
          <w:sz w:val="22"/>
          <w:szCs w:val="22"/>
          <w:lang w:eastAsia="pl-PL"/>
        </w:rPr>
        <w:t>prawo do przenoszenia danych osobowych, o którym mowa w art. 20 RODO;</w:t>
      </w:r>
    </w:p>
    <w:p w:rsidR="00E057A1" w:rsidRDefault="00032070">
      <w:pPr>
        <w:widowControl/>
        <w:numPr>
          <w:ilvl w:val="0"/>
          <w:numId w:val="3"/>
        </w:numPr>
        <w:suppressAutoHyphens w:val="0"/>
        <w:ind w:left="993"/>
        <w:jc w:val="both"/>
        <w:rPr>
          <w:rFonts w:eastAsia="Times New Roman"/>
          <w:sz w:val="22"/>
          <w:szCs w:val="22"/>
          <w:lang w:eastAsia="pl-PL"/>
        </w:rPr>
      </w:pPr>
      <w:r>
        <w:rPr>
          <w:rFonts w:eastAsia="Times New Roman"/>
          <w:sz w:val="22"/>
          <w:szCs w:val="22"/>
          <w:lang w:eastAsia="pl-PL"/>
        </w:rPr>
        <w:t xml:space="preserve">na podstawie art. 21 RODO prawo sprzeciwu, wobec przetwarzania danych osobowych, gdyż podstawą prawną przetwarzania </w:t>
      </w:r>
      <w:r>
        <w:rPr>
          <w:rFonts w:eastAsia="Times New Roman"/>
          <w:sz w:val="22"/>
          <w:szCs w:val="22"/>
          <w:lang w:eastAsia="pl-PL"/>
        </w:rPr>
        <w:t>Pani/Pana danych osobowych jest art. 6 ust. 1 lit. c RODO.</w:t>
      </w:r>
    </w:p>
    <w:p w:rsidR="00E057A1" w:rsidRDefault="00E057A1">
      <w:pPr>
        <w:rPr>
          <w:sz w:val="22"/>
          <w:szCs w:val="22"/>
        </w:rPr>
      </w:pPr>
    </w:p>
    <w:sectPr w:rsidR="00E057A1">
      <w:pgSz w:w="11906" w:h="16838"/>
      <w:pgMar w:top="1134" w:right="1418" w:bottom="907" w:left="1418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AD32A4"/>
    <w:multiLevelType w:val="multilevel"/>
    <w:tmpl w:val="EC8092B4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E6E7526"/>
    <w:multiLevelType w:val="multilevel"/>
    <w:tmpl w:val="2200C8D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12152DF"/>
    <w:multiLevelType w:val="multilevel"/>
    <w:tmpl w:val="1B48ED0A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7515E13"/>
    <w:multiLevelType w:val="multilevel"/>
    <w:tmpl w:val="A0369F8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7A1"/>
    <w:rsid w:val="00032070"/>
    <w:rsid w:val="00E05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EF6CC"/>
  <w15:docId w15:val="{D119F42F-21EE-4938-886A-D3BCC758C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5B96"/>
    <w:pPr>
      <w:widowControl w:val="0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546</Words>
  <Characters>3277</Characters>
  <Application>Microsoft Office Word</Application>
  <DocSecurity>0</DocSecurity>
  <Lines>27</Lines>
  <Paragraphs>7</Paragraphs>
  <ScaleCrop>false</ScaleCrop>
  <Company/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Kosowska Joanna</dc:creator>
  <dc:description/>
  <cp:lastModifiedBy>Kosowska Joanna</cp:lastModifiedBy>
  <cp:revision>15</cp:revision>
  <cp:lastPrinted>2021-03-10T09:47:00Z</cp:lastPrinted>
  <dcterms:created xsi:type="dcterms:W3CDTF">2021-03-01T08:39:00Z</dcterms:created>
  <dcterms:modified xsi:type="dcterms:W3CDTF">2021-03-10T09:48:00Z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