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1E4" w14:textId="54D6DC41" w:rsidR="00BE1B65" w:rsidRPr="00E1157F" w:rsidRDefault="00BE1B65" w:rsidP="00BE1B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E1157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Zarządzenie Nr 0050</w:t>
      </w:r>
      <w:r w:rsidR="00391126" w:rsidRPr="00E1157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.3.</w:t>
      </w:r>
      <w:r w:rsidRPr="00E1157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2025</w:t>
      </w:r>
      <w:r w:rsidRPr="00E1157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br/>
        <w:t>Burmistrza Czarnego</w:t>
      </w:r>
    </w:p>
    <w:p w14:paraId="178B876F" w14:textId="2390A53A" w:rsidR="00BE1B65" w:rsidRPr="00E1157F" w:rsidRDefault="00BE1B65" w:rsidP="00BE1B6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13 stycznia 2025 r.</w:t>
      </w:r>
    </w:p>
    <w:p w14:paraId="5ED76DB0" w14:textId="04993D79" w:rsidR="00BE1B65" w:rsidRPr="00E1157F" w:rsidRDefault="00BE1B65" w:rsidP="00BE1B65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 sprawie przeprowadzenia konsultacji społecznych dotyczących</w:t>
      </w:r>
      <w:r w:rsidR="007E60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zmiany </w:t>
      </w: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projektu </w:t>
      </w:r>
      <w:r w:rsidR="007E60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Gminnego programu profilaktyki i rozwiązywania problemów uzależnień dla Gminy Czarne na </w:t>
      </w:r>
      <w:r w:rsidR="007E60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2</w:t>
      </w:r>
      <w:r w:rsidR="007E60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024-2025”</w:t>
      </w: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997D3E7" w14:textId="78EB7ABC" w:rsidR="00BE1B65" w:rsidRPr="00E1157F" w:rsidRDefault="00BE1B65" w:rsidP="00BE1B65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 5a ust. 1 ustawy z dnia 8 marca 1990 r. o samorządzie gminnym (Dz. U. z 2024 r.</w:t>
      </w:r>
      <w:r w:rsidR="007E6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poz. 1465 z </w:t>
      </w:r>
      <w:proofErr w:type="spellStart"/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na podstawie uchwały Nr 0007.30.2015 Rady Miejskiej w Czarnem z dnia 01 czerwca 2015 r. w sprawie wprowadzenia Regulaminu Konsultacji Społecznych Miasta i Gminy Czarne (Dz. Urz. Woj. Pom. z 2015 poz. 2001), </w:t>
      </w:r>
      <w:r w:rsidR="007E6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Gminy Czarne </w:t>
      </w: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zarządza, co następuje:</w:t>
      </w:r>
    </w:p>
    <w:p w14:paraId="18FF1D53" w14:textId="2A897ACF" w:rsidR="00BE1B65" w:rsidRPr="00E1157F" w:rsidRDefault="00BE1B65" w:rsidP="00BE1B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 1. </w:t>
      </w: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1. </w:t>
      </w:r>
      <w:r w:rsidRPr="00E1157F">
        <w:rPr>
          <w:rFonts w:ascii="Times New Roman" w:hAnsi="Times New Roman" w:cs="Times New Roman"/>
          <w:sz w:val="24"/>
          <w:szCs w:val="24"/>
        </w:rPr>
        <w:t xml:space="preserve">Przedmiotem konsultacji jest projekt zmiany </w:t>
      </w:r>
      <w:r w:rsidR="007E6008">
        <w:rPr>
          <w:rFonts w:ascii="Times New Roman" w:hAnsi="Times New Roman" w:cs="Times New Roman"/>
          <w:sz w:val="24"/>
          <w:szCs w:val="24"/>
        </w:rPr>
        <w:t>„</w:t>
      </w:r>
      <w:r w:rsidRPr="00E1157F">
        <w:rPr>
          <w:rFonts w:ascii="Times New Roman" w:hAnsi="Times New Roman" w:cs="Times New Roman"/>
          <w:sz w:val="24"/>
          <w:szCs w:val="24"/>
        </w:rPr>
        <w:t>Gminnego programu profilaktyki i rozwiązywania problemów alkoholowych i przeciwdziałania narkomanii dla Gminy Czarne na rok 2024-2025</w:t>
      </w:r>
      <w:r w:rsidR="007E6008">
        <w:rPr>
          <w:rFonts w:ascii="Times New Roman" w:hAnsi="Times New Roman" w:cs="Times New Roman"/>
          <w:sz w:val="24"/>
          <w:szCs w:val="24"/>
        </w:rPr>
        <w:t>”.</w:t>
      </w:r>
    </w:p>
    <w:p w14:paraId="103F2A7C" w14:textId="409B4426" w:rsidR="00BE1B65" w:rsidRPr="00E1157F" w:rsidRDefault="00BE1B65" w:rsidP="00BE1B6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2. </w:t>
      </w:r>
      <w:r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Konsultacje mają na celu zapoznanie z projektem dokumentu oraz zebranie uwag i opinii mieszkańców </w:t>
      </w:r>
      <w:r w:rsidR="003947E0"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g</w:t>
      </w:r>
      <w:r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miny Czarne dotyczących zakresu merytorycznego projektu.</w:t>
      </w:r>
    </w:p>
    <w:p w14:paraId="76143CF0" w14:textId="6F5D9439" w:rsidR="00BE1B65" w:rsidRPr="00E1157F" w:rsidRDefault="00BE1B65" w:rsidP="00212D03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</w:pPr>
      <w:r w:rsidRPr="00E115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 2. </w:t>
      </w: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1. </w:t>
      </w:r>
      <w:r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Konsultacje odbędą się w terminie </w:t>
      </w:r>
      <w:r w:rsidR="00436B11"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od </w:t>
      </w:r>
      <w:r w:rsidR="007E6008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7</w:t>
      </w:r>
      <w:r w:rsidR="00436B11"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do 1</w:t>
      </w:r>
      <w:r w:rsidR="007E6008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4</w:t>
      </w:r>
      <w:r w:rsidR="00436B11" w:rsidRPr="00E1157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lutego 2025 r. </w:t>
      </w:r>
    </w:p>
    <w:p w14:paraId="5EFA1858" w14:textId="7696398B" w:rsidR="00BE1B65" w:rsidRPr="00E1157F" w:rsidRDefault="00BE1B65" w:rsidP="00BE1B6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E1157F">
        <w:rPr>
          <w:rFonts w:ascii="Times New Roman" w:eastAsia="Times New Roman" w:hAnsi="Times New Roman" w:cs="Times New Roman"/>
          <w:sz w:val="24"/>
          <w:szCs w:val="24"/>
          <w:lang w:eastAsia="pl-PL"/>
        </w:rPr>
        <w:t>2. </w:t>
      </w:r>
      <w:r w:rsidRPr="00E1157F">
        <w:rPr>
          <w:rFonts w:ascii="Times New Roman" w:hAnsi="Times New Roman" w:cs="Times New Roman"/>
          <w:sz w:val="24"/>
          <w:szCs w:val="24"/>
        </w:rPr>
        <w:t xml:space="preserve">Konsultacje przeprowadzone zostaną w formie zgłaszania uwag i propozycji w sprawie projektu zmiany </w:t>
      </w:r>
      <w:r w:rsidR="004077EF">
        <w:rPr>
          <w:rFonts w:ascii="Times New Roman" w:hAnsi="Times New Roman" w:cs="Times New Roman"/>
          <w:sz w:val="24"/>
          <w:szCs w:val="24"/>
        </w:rPr>
        <w:t>„</w:t>
      </w:r>
      <w:r w:rsidRPr="00E1157F">
        <w:rPr>
          <w:rFonts w:ascii="Times New Roman" w:hAnsi="Times New Roman" w:cs="Times New Roman"/>
          <w:sz w:val="24"/>
          <w:szCs w:val="24"/>
        </w:rPr>
        <w:t xml:space="preserve">Gminnego programu profilaktyki i rozwiązywania problemów alkoholowych </w:t>
      </w:r>
      <w:r w:rsidR="004077EF">
        <w:rPr>
          <w:rFonts w:ascii="Times New Roman" w:hAnsi="Times New Roman" w:cs="Times New Roman"/>
          <w:sz w:val="24"/>
          <w:szCs w:val="24"/>
        </w:rPr>
        <w:br/>
      </w:r>
      <w:r w:rsidRPr="00E1157F">
        <w:rPr>
          <w:rFonts w:ascii="Times New Roman" w:hAnsi="Times New Roman" w:cs="Times New Roman"/>
          <w:sz w:val="24"/>
          <w:szCs w:val="24"/>
        </w:rPr>
        <w:t>i przeciwdziałania narkomanii dla Gminy Czarne na rok 2024-2025</w:t>
      </w:r>
      <w:r w:rsidR="004077EF">
        <w:rPr>
          <w:rFonts w:ascii="Times New Roman" w:hAnsi="Times New Roman" w:cs="Times New Roman"/>
          <w:sz w:val="24"/>
          <w:szCs w:val="24"/>
        </w:rPr>
        <w:t>”</w:t>
      </w:r>
      <w:r w:rsidRPr="00E1157F">
        <w:rPr>
          <w:rFonts w:ascii="Times New Roman" w:hAnsi="Times New Roman" w:cs="Times New Roman"/>
          <w:sz w:val="24"/>
          <w:szCs w:val="24"/>
        </w:rPr>
        <w:t>, poprzez wypełnienie formularza stanowiącego załącznik do niniejszego zarządzenia.</w:t>
      </w:r>
    </w:p>
    <w:p w14:paraId="6EFC0259" w14:textId="162D30B3" w:rsidR="00BE1B65" w:rsidRPr="00E1157F" w:rsidRDefault="00BE1B65" w:rsidP="00BE1B6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E1157F">
        <w:rPr>
          <w:rFonts w:ascii="Times New Roman" w:hAnsi="Times New Roman" w:cs="Times New Roman"/>
          <w:sz w:val="24"/>
          <w:szCs w:val="24"/>
        </w:rPr>
        <w:t xml:space="preserve">3. Projekt dokumentu, o którym mowa w § 1 oraz formularz do konsultacji zostaną umieszczone </w:t>
      </w:r>
      <w:r w:rsidR="00212D03" w:rsidRPr="00E1157F">
        <w:rPr>
          <w:rFonts w:ascii="Times New Roman" w:hAnsi="Times New Roman" w:cs="Times New Roman"/>
          <w:sz w:val="24"/>
          <w:szCs w:val="24"/>
        </w:rPr>
        <w:br/>
      </w:r>
      <w:r w:rsidRPr="00E1157F">
        <w:rPr>
          <w:rFonts w:ascii="Times New Roman" w:hAnsi="Times New Roman" w:cs="Times New Roman"/>
          <w:sz w:val="24"/>
          <w:szCs w:val="24"/>
        </w:rPr>
        <w:t xml:space="preserve">w formie elektronicznej na stronie internetowej Ośrodka Pomocy Społecznej w Czarnem </w:t>
      </w:r>
      <w:hyperlink r:id="rId4" w:history="1">
        <w:r w:rsidRPr="00E1157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www.ops.czarne.pl</w:t>
        </w:r>
      </w:hyperlink>
      <w:r w:rsidRPr="00E1157F">
        <w:rPr>
          <w:rFonts w:ascii="Times New Roman" w:hAnsi="Times New Roman" w:cs="Times New Roman"/>
          <w:sz w:val="24"/>
          <w:szCs w:val="24"/>
        </w:rPr>
        <w:t>, w zakładce Gminny program profilaktyki i rozwiązywania problemów alkoholowych i przeciwdziałania narkomanii dla Gminy Czarne na rok 2024-2025 i Biuletynie Informacji Publicznej Urzędu Miasta i Gminy Czarne w zakładce Informacje- Konsultacje społeczne. Powyższe dokumenty udostępnione zostaną również w Ośrodku Pomocy Społecznej Czarne, ul. Leśna 4 (sekretariat) w godzinach pracy ośrodka (od poniedziałku do piątku) oraz na tablicy ogłoszeń.</w:t>
      </w:r>
    </w:p>
    <w:p w14:paraId="54F30106" w14:textId="14323164" w:rsidR="00BE1B65" w:rsidRPr="00E1157F" w:rsidRDefault="00BE1B65" w:rsidP="00BE1B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57F">
        <w:rPr>
          <w:rFonts w:ascii="Times New Roman" w:hAnsi="Times New Roman" w:cs="Times New Roman"/>
          <w:sz w:val="24"/>
          <w:szCs w:val="24"/>
        </w:rPr>
        <w:t xml:space="preserve">4. Wypełnione formularze konsultacji należy składać w sekretariacie Ośrodka Pomocy Społecznej Czarne, ul. Leśna 4, 77-330 Czarne lub przesłać pocztą elektroniczną na adres e-mail: </w:t>
      </w:r>
      <w:hyperlink r:id="rId5" w:history="1">
        <w:r w:rsidRPr="00E1157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pomoc@opsczarne.pl</w:t>
        </w:r>
      </w:hyperlink>
      <w:r w:rsidRPr="00E1157F">
        <w:rPr>
          <w:rFonts w:ascii="Times New Roman" w:hAnsi="Times New Roman" w:cs="Times New Roman"/>
          <w:sz w:val="24"/>
          <w:szCs w:val="24"/>
        </w:rPr>
        <w:t xml:space="preserve"> w terminie określonym w pkt 1. Na kopercie lub w tytule korespondencji elektronicznej należy wpisać: „Konsultacje </w:t>
      </w:r>
      <w:r w:rsidR="00BA7503" w:rsidRPr="00E1157F">
        <w:rPr>
          <w:rFonts w:ascii="Times New Roman" w:hAnsi="Times New Roman" w:cs="Times New Roman"/>
          <w:sz w:val="24"/>
          <w:szCs w:val="24"/>
        </w:rPr>
        <w:t>–</w:t>
      </w:r>
      <w:r w:rsidR="00633012" w:rsidRPr="00E1157F">
        <w:rPr>
          <w:rFonts w:ascii="Times New Roman" w:hAnsi="Times New Roman" w:cs="Times New Roman"/>
          <w:sz w:val="24"/>
          <w:szCs w:val="24"/>
        </w:rPr>
        <w:t xml:space="preserve"> zmiana </w:t>
      </w:r>
      <w:r w:rsidR="004077EF">
        <w:rPr>
          <w:rFonts w:ascii="Times New Roman" w:hAnsi="Times New Roman" w:cs="Times New Roman"/>
          <w:sz w:val="24"/>
          <w:szCs w:val="24"/>
        </w:rPr>
        <w:t>„</w:t>
      </w:r>
      <w:r w:rsidRPr="00E1157F">
        <w:rPr>
          <w:rFonts w:ascii="Times New Roman" w:hAnsi="Times New Roman" w:cs="Times New Roman"/>
          <w:sz w:val="24"/>
          <w:szCs w:val="24"/>
        </w:rPr>
        <w:t>Gminnego programu profilaktyki i rozwiązywania problemów alkoholowych i przeciwdziałania narkomanii dla Gminy Czarne na rok 2024-2025”.</w:t>
      </w:r>
    </w:p>
    <w:p w14:paraId="097B2437" w14:textId="77777777" w:rsidR="00BE1B65" w:rsidRPr="00E1157F" w:rsidRDefault="00BE1B65" w:rsidP="00BE1B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EF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E1157F">
        <w:rPr>
          <w:rFonts w:ascii="Times New Roman" w:hAnsi="Times New Roman" w:cs="Times New Roman"/>
          <w:sz w:val="24"/>
          <w:szCs w:val="24"/>
        </w:rPr>
        <w:t xml:space="preserve"> Wyniki konsultacji zostaną zamieszczone na stronie internetowej Ośrodka Pomocy Społecznej w Czarnem w terminie nie dłuższym niż 7 dni od zakończenia konsultacji.</w:t>
      </w:r>
    </w:p>
    <w:p w14:paraId="54290E12" w14:textId="77777777" w:rsidR="00BE1B65" w:rsidRPr="00E1157F" w:rsidRDefault="00BE1B65" w:rsidP="00BE1B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EF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E1157F">
        <w:rPr>
          <w:rFonts w:ascii="Times New Roman" w:hAnsi="Times New Roman" w:cs="Times New Roman"/>
          <w:sz w:val="24"/>
          <w:szCs w:val="24"/>
        </w:rPr>
        <w:t xml:space="preserve"> Wykonanie zarządzenia powierza się Kierownikowi Ośrodka Pomocy Społecznej w Czarnem.</w:t>
      </w:r>
    </w:p>
    <w:p w14:paraId="460DBC4E" w14:textId="77777777" w:rsidR="00BE1B65" w:rsidRPr="00E1157F" w:rsidRDefault="00BE1B65" w:rsidP="00BE1B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EF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Pr="00E1157F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0F1462FA" w14:textId="17FDC82B" w:rsidR="00BE1B65" w:rsidRPr="00221B1D" w:rsidRDefault="00BE1B65" w:rsidP="00BE1B6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C25DA8D" w14:textId="77777777" w:rsidR="00BE1B65" w:rsidRDefault="00BE1B65" w:rsidP="00BE1B65">
      <w:r>
        <w:br w:type="page"/>
      </w:r>
    </w:p>
    <w:p w14:paraId="733E22DE" w14:textId="654DC2FD" w:rsidR="00BE1B65" w:rsidRPr="00B617BC" w:rsidRDefault="00BE1B65" w:rsidP="00BE1B65">
      <w:pPr>
        <w:pStyle w:val="Bezodstpw"/>
        <w:jc w:val="right"/>
        <w:rPr>
          <w:rFonts w:ascii="Times New Roman" w:hAnsi="Times New Roman" w:cs="Times New Roman"/>
        </w:rPr>
      </w:pPr>
      <w:r w:rsidRPr="00B617BC">
        <w:rPr>
          <w:rFonts w:ascii="Times New Roman" w:hAnsi="Times New Roman" w:cs="Times New Roman"/>
        </w:rPr>
        <w:lastRenderedPageBreak/>
        <w:t>Załącznik</w:t>
      </w:r>
    </w:p>
    <w:p w14:paraId="31CCA213" w14:textId="0CE8A169" w:rsidR="00BE1B65" w:rsidRPr="00B617BC" w:rsidRDefault="00BE1B65" w:rsidP="00BE1B65">
      <w:pPr>
        <w:pStyle w:val="Bezodstpw"/>
        <w:jc w:val="right"/>
        <w:rPr>
          <w:rFonts w:ascii="Times New Roman" w:hAnsi="Times New Roman" w:cs="Times New Roman"/>
        </w:rPr>
      </w:pPr>
      <w:r w:rsidRPr="00B617BC">
        <w:rPr>
          <w:rFonts w:ascii="Times New Roman" w:hAnsi="Times New Roman" w:cs="Times New Roman"/>
        </w:rPr>
        <w:t>do Zarządzenia nr 0050</w:t>
      </w:r>
      <w:r w:rsidR="00391126">
        <w:rPr>
          <w:rFonts w:ascii="Times New Roman" w:hAnsi="Times New Roman" w:cs="Times New Roman"/>
        </w:rPr>
        <w:t>.3.</w:t>
      </w:r>
      <w:r w:rsidRPr="00B617BC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3</w:t>
      </w:r>
    </w:p>
    <w:p w14:paraId="12727D76" w14:textId="77777777" w:rsidR="00BE1B65" w:rsidRPr="00B617BC" w:rsidRDefault="00BE1B65" w:rsidP="00BE1B65">
      <w:pPr>
        <w:pStyle w:val="Bezodstpw"/>
        <w:jc w:val="right"/>
        <w:rPr>
          <w:rFonts w:ascii="Times New Roman" w:hAnsi="Times New Roman" w:cs="Times New Roman"/>
        </w:rPr>
      </w:pPr>
      <w:r w:rsidRPr="00B617BC">
        <w:rPr>
          <w:rFonts w:ascii="Times New Roman" w:hAnsi="Times New Roman" w:cs="Times New Roman"/>
        </w:rPr>
        <w:t xml:space="preserve">Burmistrza Czarnego </w:t>
      </w:r>
    </w:p>
    <w:p w14:paraId="4D43C114" w14:textId="617B19D4" w:rsidR="00BE1B65" w:rsidRPr="00B617BC" w:rsidRDefault="00BE1B65" w:rsidP="00BE1B65">
      <w:pPr>
        <w:pStyle w:val="Bezodstpw"/>
        <w:jc w:val="right"/>
        <w:rPr>
          <w:rFonts w:ascii="Times New Roman" w:hAnsi="Times New Roman" w:cs="Times New Roman"/>
        </w:rPr>
      </w:pPr>
      <w:r w:rsidRPr="00B617BC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13 stycznia</w:t>
      </w:r>
      <w:r w:rsidRPr="00B617BC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  <w:r w:rsidRPr="00B617BC">
        <w:rPr>
          <w:rFonts w:ascii="Times New Roman" w:hAnsi="Times New Roman" w:cs="Times New Roman"/>
        </w:rPr>
        <w:t xml:space="preserve"> r.</w:t>
      </w:r>
    </w:p>
    <w:p w14:paraId="3B52F25C" w14:textId="77777777" w:rsidR="00BE1B65" w:rsidRPr="00B617BC" w:rsidRDefault="00BE1B65" w:rsidP="00BE1B65">
      <w:pPr>
        <w:pStyle w:val="Bezodstpw"/>
        <w:jc w:val="right"/>
        <w:rPr>
          <w:rFonts w:ascii="Times New Roman" w:hAnsi="Times New Roman" w:cs="Times New Roman"/>
        </w:rPr>
      </w:pPr>
    </w:p>
    <w:p w14:paraId="782881F2" w14:textId="77777777" w:rsidR="00BE1B65" w:rsidRDefault="00BE1B65" w:rsidP="00BE1B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zgłoszenia uwag, opinii i wniosków do projektu uchwały w sprawie uchwalenia</w:t>
      </w:r>
    </w:p>
    <w:p w14:paraId="7DE282CB" w14:textId="4F29FEC3" w:rsidR="00391126" w:rsidRPr="00501881" w:rsidRDefault="00391126" w:rsidP="00391126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ZMIANY </w:t>
      </w:r>
      <w:r w:rsidRPr="00960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GMINNEGO PROGRAMU PROFILAKTYKI 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60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ROZWIĄZYWANIA PROBLEMÓW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ALKOHOLOWYCH I PRZECIWDZIAŁANIA NARKOMANII </w:t>
      </w:r>
      <w:r w:rsidRPr="00960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GMINY CZARNE NA ROK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4-2025</w:t>
      </w:r>
      <w:r w:rsidRPr="0039112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 W ZAKRESIE PRELIMINARZU WYDATKÓW NA </w:t>
      </w:r>
      <w:r>
        <w:rPr>
          <w:rFonts w:ascii="Times New Roman" w:hAnsi="Times New Roman" w:cs="Times New Roman"/>
          <w:b/>
          <w:sz w:val="24"/>
          <w:szCs w:val="24"/>
        </w:rPr>
        <w:br/>
        <w:t>ROK 2025</w:t>
      </w:r>
    </w:p>
    <w:p w14:paraId="7AA743D7" w14:textId="77777777" w:rsidR="00391126" w:rsidRDefault="00391126" w:rsidP="00BE1B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6"/>
        <w:gridCol w:w="3716"/>
        <w:gridCol w:w="2883"/>
        <w:gridCol w:w="2631"/>
      </w:tblGrid>
      <w:tr w:rsidR="00BE1B65" w14:paraId="05C91E50" w14:textId="77777777">
        <w:tc>
          <w:tcPr>
            <w:tcW w:w="626" w:type="dxa"/>
          </w:tcPr>
          <w:p w14:paraId="466A7810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716" w:type="dxa"/>
          </w:tcPr>
          <w:p w14:paraId="7D8CE72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Stan zapisu w projekcie programu,</w:t>
            </w:r>
          </w:p>
          <w:p w14:paraId="218CF892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paragrafu i punktu</w:t>
            </w:r>
          </w:p>
        </w:tc>
        <w:tc>
          <w:tcPr>
            <w:tcW w:w="2883" w:type="dxa"/>
          </w:tcPr>
          <w:p w14:paraId="3828C970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Sugerowana zmiana (konkretny sugerowany zapis paragrafu i punktu</w:t>
            </w:r>
          </w:p>
        </w:tc>
        <w:tc>
          <w:tcPr>
            <w:tcW w:w="2631" w:type="dxa"/>
          </w:tcPr>
          <w:p w14:paraId="0FC4A3B5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BE1B65" w14:paraId="027F40A4" w14:textId="77777777">
        <w:tc>
          <w:tcPr>
            <w:tcW w:w="626" w:type="dxa"/>
          </w:tcPr>
          <w:p w14:paraId="0F9CA873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F6FEE6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A71846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9ED24C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9D7D18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6" w:type="dxa"/>
          </w:tcPr>
          <w:p w14:paraId="19D4DCC2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3" w:type="dxa"/>
          </w:tcPr>
          <w:p w14:paraId="1625CC8E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1" w:type="dxa"/>
          </w:tcPr>
          <w:p w14:paraId="43252167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B65" w14:paraId="7D59EBDE" w14:textId="77777777">
        <w:tc>
          <w:tcPr>
            <w:tcW w:w="626" w:type="dxa"/>
          </w:tcPr>
          <w:p w14:paraId="66DF8D5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3E6AE6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F27567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EE4AA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97C2AF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6" w:type="dxa"/>
          </w:tcPr>
          <w:p w14:paraId="0B149835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3" w:type="dxa"/>
          </w:tcPr>
          <w:p w14:paraId="301FDA8F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1" w:type="dxa"/>
          </w:tcPr>
          <w:p w14:paraId="5110675B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B65" w14:paraId="0678246C" w14:textId="77777777">
        <w:tc>
          <w:tcPr>
            <w:tcW w:w="626" w:type="dxa"/>
          </w:tcPr>
          <w:p w14:paraId="7DBA8D5E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CE5ABD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34A7DF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5CC9E3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7BEDC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6" w:type="dxa"/>
          </w:tcPr>
          <w:p w14:paraId="705E0BDD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3" w:type="dxa"/>
          </w:tcPr>
          <w:p w14:paraId="62FA00F0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1" w:type="dxa"/>
          </w:tcPr>
          <w:p w14:paraId="2C02E782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B65" w14:paraId="0D7A6D2E" w14:textId="77777777">
        <w:tc>
          <w:tcPr>
            <w:tcW w:w="626" w:type="dxa"/>
          </w:tcPr>
          <w:p w14:paraId="4A19ED92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BBC591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58924D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5AAB06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97291D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6" w:type="dxa"/>
          </w:tcPr>
          <w:p w14:paraId="5F11046A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3" w:type="dxa"/>
          </w:tcPr>
          <w:p w14:paraId="2AE35045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1" w:type="dxa"/>
          </w:tcPr>
          <w:p w14:paraId="6D8B20E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CBB2BCB" w14:textId="77777777" w:rsidR="00BE1B65" w:rsidRDefault="00BE1B65" w:rsidP="00BE1B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87"/>
        <w:gridCol w:w="1315"/>
        <w:gridCol w:w="1461"/>
        <w:gridCol w:w="1888"/>
        <w:gridCol w:w="1771"/>
        <w:gridCol w:w="1734"/>
      </w:tblGrid>
      <w:tr w:rsidR="00BE1B65" w14:paraId="751063E1" w14:textId="77777777">
        <w:tc>
          <w:tcPr>
            <w:tcW w:w="2357" w:type="dxa"/>
          </w:tcPr>
          <w:p w14:paraId="238BD96C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Podmiot zgłaszający propozycje</w:t>
            </w:r>
          </w:p>
        </w:tc>
        <w:tc>
          <w:tcPr>
            <w:tcW w:w="2357" w:type="dxa"/>
          </w:tcPr>
          <w:p w14:paraId="4720D36F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357" w:type="dxa"/>
          </w:tcPr>
          <w:p w14:paraId="515C22F0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2357" w:type="dxa"/>
          </w:tcPr>
          <w:p w14:paraId="56B53451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58" w:type="dxa"/>
          </w:tcPr>
          <w:p w14:paraId="00A4ED2F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kontaktowej</w:t>
            </w:r>
          </w:p>
        </w:tc>
        <w:tc>
          <w:tcPr>
            <w:tcW w:w="2358" w:type="dxa"/>
          </w:tcPr>
          <w:p w14:paraId="522BCAD0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wypełnienia</w:t>
            </w:r>
          </w:p>
        </w:tc>
      </w:tr>
      <w:tr w:rsidR="00BE1B65" w14:paraId="7C5DC6C4" w14:textId="77777777">
        <w:tc>
          <w:tcPr>
            <w:tcW w:w="2357" w:type="dxa"/>
          </w:tcPr>
          <w:p w14:paraId="10D49DA3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B0231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5ACC2C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38CEAF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01627D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450C26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467CC5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3F485A" w14:textId="77777777" w:rsidR="00212D03" w:rsidRDefault="00212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55C78F78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63D7C236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674286BA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14:paraId="7E378A19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14:paraId="33B9DCF1" w14:textId="77777777" w:rsidR="00BE1B65" w:rsidRDefault="00BE1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9F3667" w14:textId="77777777" w:rsidR="00BE1B65" w:rsidRPr="00C1673B" w:rsidRDefault="00BE1B65" w:rsidP="00BE1B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26468E" w14:textId="77777777" w:rsidR="004076FF" w:rsidRDefault="004076FF"/>
    <w:sectPr w:rsidR="004076FF" w:rsidSect="00BE1B65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B65"/>
    <w:rsid w:val="00037891"/>
    <w:rsid w:val="00062B1B"/>
    <w:rsid w:val="00212D03"/>
    <w:rsid w:val="002E4B25"/>
    <w:rsid w:val="00326284"/>
    <w:rsid w:val="00391126"/>
    <w:rsid w:val="003947E0"/>
    <w:rsid w:val="004076FF"/>
    <w:rsid w:val="004077EF"/>
    <w:rsid w:val="00436B11"/>
    <w:rsid w:val="004B0491"/>
    <w:rsid w:val="00633012"/>
    <w:rsid w:val="007E6008"/>
    <w:rsid w:val="00831284"/>
    <w:rsid w:val="00A24733"/>
    <w:rsid w:val="00A255B3"/>
    <w:rsid w:val="00BA7503"/>
    <w:rsid w:val="00BE1B65"/>
    <w:rsid w:val="00D95A7E"/>
    <w:rsid w:val="00E1157F"/>
    <w:rsid w:val="00E52A63"/>
    <w:rsid w:val="00E86216"/>
    <w:rsid w:val="00F2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C424"/>
  <w15:chartTrackingRefBased/>
  <w15:docId w15:val="{EA6C9CAD-A51C-4CE9-99A4-CF3F33CB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1B65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1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B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1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1B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1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1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1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1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1B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B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B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1B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1B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1B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1B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1B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1B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1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1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1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1B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1B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1B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1B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1B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1B65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59"/>
    <w:rsid w:val="00BE1B65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E1B65"/>
    <w:pPr>
      <w:spacing w:after="0" w:line="240" w:lineRule="auto"/>
    </w:pPr>
    <w:rPr>
      <w:rFonts w:eastAsiaTheme="minorEastAsia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E1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moc@opsczarne.pl" TargetMode="External"/><Relationship Id="rId4" Type="http://schemas.openxmlformats.org/officeDocument/2006/relationships/hyperlink" Target="http://www.ops.czarn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2</cp:revision>
  <cp:lastPrinted>2025-01-29T09:11:00Z</cp:lastPrinted>
  <dcterms:created xsi:type="dcterms:W3CDTF">2025-01-30T12:48:00Z</dcterms:created>
  <dcterms:modified xsi:type="dcterms:W3CDTF">2025-01-30T12:48:00Z</dcterms:modified>
</cp:coreProperties>
</file>