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7A405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0050.39.2024</w:t>
      </w:r>
      <w:r>
        <w:rPr>
          <w:b/>
          <w:caps/>
        </w:rPr>
        <w:br/>
        <w:t>Burmistrza Czarnego</w:t>
      </w:r>
    </w:p>
    <w:p w14:paraId="4102B62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marca 2024 r.</w:t>
      </w:r>
    </w:p>
    <w:p w14:paraId="2011BAC6" w14:textId="77777777" w:rsidR="00A77B3E" w:rsidRDefault="00000000">
      <w:pPr>
        <w:keepNext/>
        <w:spacing w:after="480"/>
        <w:jc w:val="center"/>
      </w:pPr>
      <w:r>
        <w:rPr>
          <w:b/>
        </w:rPr>
        <w:t>w sprawie zmian budżetu Gminy Czarne na 2024 rok</w:t>
      </w:r>
    </w:p>
    <w:p w14:paraId="63370CE7" w14:textId="77777777" w:rsidR="00A77B3E" w:rsidRDefault="00000000">
      <w:pPr>
        <w:keepLines/>
        <w:spacing w:before="120" w:after="120"/>
        <w:ind w:firstLine="227"/>
      </w:pPr>
      <w:r>
        <w:t>Na podstawie art. 257 ustawy z dnia 27 sierpnia  2009 r. o finansach publicznych (Dz.U. z 2023 poz. 1270 z późn. zm.) oraz § 8 Uchwały Nr 0007.73.2023 Rady Miejskiej w Czarnem z dnia 21 grudnia 2023r. w sprawie uchwalenia budżetu gminy na 2024 rok, art. 50 ust. 6 ustawy z dnia 12 marca 2022 roku o pomocy obywatelom Ukrainy w związku z konfliktem zbrojnym na terytorium tego państwa (Dz.U. z 2023r. poz. 103 z późn. zm.), postanawiam, co następuje:</w:t>
      </w:r>
    </w:p>
    <w:p w14:paraId="51F6E4F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Dokonuje się zwiększenia dochodów i wydatków budżetu gminy w kwocie </w:t>
      </w:r>
      <w:r>
        <w:rPr>
          <w:b/>
          <w:color w:val="000000"/>
          <w:u w:color="000000"/>
        </w:rPr>
        <w:t>165.015 zł</w:t>
      </w:r>
      <w:r>
        <w:rPr>
          <w:color w:val="000000"/>
          <w:u w:color="000000"/>
        </w:rPr>
        <w:t>, w tym:</w:t>
      </w:r>
    </w:p>
    <w:p w14:paraId="07BBAD6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123.020 zł </w:t>
      </w:r>
      <w:r>
        <w:rPr>
          <w:color w:val="000000"/>
          <w:u w:color="000000"/>
        </w:rPr>
        <w:t>dotacja celowa otrzymana z budżetu państwa na realizację zadań bieżących z zakresu administracji rządowej oraz innych zadań zleconych gminie (związkom gmin, związkom powiatowo-gminnym) ustawami, w tym:</w:t>
      </w:r>
    </w:p>
    <w:p w14:paraId="45F82D0C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5.720 zł z przeznaczeniem na organizację i przeprowadzenie wyborów samorządowych w 2024 i obejmuje środki na odrębne obwody głosowania. Pismo nr DSŁ.3113.14.2024 z 06 marca 2024 r.,</w:t>
      </w:r>
    </w:p>
    <w:p w14:paraId="5CE4FD06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117.300 zł z przeznaczeniem na wypłatę dodatków osłonowych oraz kosztów obsługi tego zadania w wysokości 2% łącznej kwoty dotacji wypłaconych w gminie. Pismo nr FB-I.3111.39.3.2024.SL z 19 marca 2024 r.</w:t>
      </w:r>
    </w:p>
    <w:p w14:paraId="57CBBCF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5.000 zł </w:t>
      </w:r>
      <w:r>
        <w:rPr>
          <w:color w:val="000000"/>
          <w:u w:color="000000"/>
        </w:rPr>
        <w:t>dotacja celowa otrzymana z budżetu państwa na zadania bieżące z zakresu administracji rządowej zlecone gminom (związkom gmin, związkom powiatowo-gminnym), związane z realizacją świadczenia wychowawczego stanowiącego pomoc państwa w wychowywaniu dzieci z przeznaczeniem na wypłatę świadczeń wychowawczych przyznanych w ramach koordynacji systemów zabezpieczenia społecznego. Pismo nr FB-I.3111.39.3.2024.SL z 19 marca 2024 r.,</w:t>
      </w:r>
    </w:p>
    <w:p w14:paraId="3E1C941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36.995 zł </w:t>
      </w:r>
      <w:r>
        <w:rPr>
          <w:color w:val="000000"/>
          <w:u w:color="000000"/>
        </w:rPr>
        <w:t>środki z Funduszu Pomocy na finansowanie lub dofinansowanie zadań bieżących w zakresie pomocy obywatelom Ukrainy, w tym:</w:t>
      </w:r>
    </w:p>
    <w:p w14:paraId="6969F9B7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2.500 zł z przeznaczeniem na świadczenia rodzinne i koszty jego obsługi. Pismo nr PS-XI.3111.23.10.2024.DŁ z 06.03.2024 r.,</w:t>
      </w:r>
    </w:p>
    <w:p w14:paraId="219DC6A3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32.495 zł z przeznaczeniem na dofinansowanie zadań oświatowych w ramach pomocy obywatelom Ukrainy, w tym:</w:t>
      </w:r>
    </w:p>
    <w:p w14:paraId="3CDA16EF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28.658 zł dla Szkoły Podstawowej im. Danuty Siedzikówny ps. Inka w Czarnem,</w:t>
      </w:r>
    </w:p>
    <w:p w14:paraId="15AE9FC0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3.837 zł dla Przedszkola Gminnego w Czarnem,</w:t>
      </w:r>
    </w:p>
    <w:p w14:paraId="673342D1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2.000 zł na zadanie nr 5 wypłata świadczeń pieniężnych na podstawie art. 13 ustawy z 12 marca 2022 r. o pomocy obywatelom Ukrainy.</w:t>
      </w:r>
    </w:p>
    <w:p w14:paraId="3497435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się przeniesienia pomiędzy rozdziałami i paragrafami w wydatkach budżetu Gminy Czarne na 2024 rok. Szczegółowe zmiany zawiera załącznik nr 1-4 do niniejszego zarządzenia.</w:t>
      </w:r>
    </w:p>
    <w:p w14:paraId="2A000E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b/>
          <w:color w:val="000000"/>
          <w:u w:color="000000"/>
        </w:rPr>
        <w:t>Dochody budżetu gminy po dokonanych zmianach na 2024r. wynoszą  69.673.255,72 zł,</w:t>
      </w:r>
      <w:r>
        <w:rPr>
          <w:color w:val="000000"/>
          <w:u w:color="000000"/>
        </w:rPr>
        <w:t xml:space="preserve"> w tym: </w:t>
      </w:r>
    </w:p>
    <w:p w14:paraId="5F444A9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bieżące 51.065.592,92 zł,</w:t>
      </w:r>
    </w:p>
    <w:p w14:paraId="59EDD88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dochody majątkowe 18.607.662,80 zł w tym: ze sprzedaży majątku 558.040 zł.</w:t>
      </w:r>
    </w:p>
    <w:p w14:paraId="14984E7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dochodach budżetu gminy wyodrębnia się dochody:</w:t>
      </w:r>
    </w:p>
    <w:p w14:paraId="3207178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dotacje celowe otrzymane z budżetu państwa na realizację zadań bieżących z zakresu administracji rządowej oraz innych zadań zleconych gminie ustawami - 6.114.944 zł,</w:t>
      </w:r>
    </w:p>
    <w:p w14:paraId="551D756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dotacje celowe otrzymane z budżetu państwa na zadania bieżące realizowane na podstawie porozumień z organami administracji rządowej w wysokości - 5.000 zł,</w:t>
      </w:r>
    </w:p>
    <w:p w14:paraId="662D931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dotacje celowe otrzymane z budżetu państwa na realizację własnych zadań bieżących gmin w wysokości 1.197.030 zł,</w:t>
      </w:r>
    </w:p>
    <w:p w14:paraId="7D7176D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dotacja celowa otrzymana z budżetu państwa na realizację zadań bieżących gmin z zakresu edukacyjnej opieki wychowawczej finansowanych w całości przez budżet państwa w ramach programów rządowych w kwocie 0 zł,</w:t>
      </w:r>
    </w:p>
    <w:p w14:paraId="04E8A52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dotacje celowe w ramach programów finansowanych z udziałem środków europejskich oraz środków, o których mowa w art.5 ust.1 pkt 2 i 3 ustawy - 698.197,50 zł (bieżące 698.197,50 zł, majątkowe 0 zł),</w:t>
      </w:r>
    </w:p>
    <w:p w14:paraId="6C1529B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dotacja celowa otrzymana z budżetu państwa na zadania bieżące z zakresu administracji rządowej zlecone gminom (związkom gmin, związkom powiatowo-gminnym), związane z realizacją świadczenia wychowawczego stanowiącego pomoc państwa w wychowywaniu dzieci 7.000 zł.</w:t>
      </w:r>
    </w:p>
    <w:p w14:paraId="02EEAC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 xml:space="preserve">Wydatki budżetu gminy po dokonanych zmianach na 2024 r. wynoszą 73.312.144,53 </w:t>
      </w:r>
      <w:r>
        <w:rPr>
          <w:color w:val="000000"/>
          <w:u w:color="000000"/>
        </w:rPr>
        <w:t>zł, tym:</w:t>
      </w:r>
    </w:p>
    <w:p w14:paraId="196ABAD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wydatki bieżące 51.259.753,70 zł,</w:t>
      </w:r>
    </w:p>
    <w:p w14:paraId="2E8F473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majątkowe 22.052.390,83 zł.</w:t>
      </w:r>
      <w:r>
        <w:rPr>
          <w:b/>
          <w:color w:val="000000"/>
          <w:u w:color="000000"/>
        </w:rPr>
        <w:t>Wydatki Funduszu Sołeckiego na 2024 rok wynoszą 317.409,81 zł.</w:t>
      </w:r>
    </w:p>
    <w:p w14:paraId="49ABE9C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Za rok 2024 powstaje deficyt budżetu gminy w wysokości  3.638.888,81 zł</w:t>
      </w:r>
      <w:r>
        <w:rPr>
          <w:color w:val="000000"/>
          <w:u w:color="000000"/>
        </w:rPr>
        <w:t>, który zostanie pokryty przychodami:</w:t>
      </w:r>
    </w:p>
    <w:p w14:paraId="6334B7E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 tytułu zaciągniętych kredytów na rynku krajowym w kwocie </w:t>
      </w:r>
      <w:r>
        <w:rPr>
          <w:b/>
          <w:color w:val="000000"/>
          <w:u w:color="000000"/>
        </w:rPr>
        <w:t>2.921.099 zł</w:t>
      </w:r>
      <w:r>
        <w:rPr>
          <w:color w:val="000000"/>
          <w:u w:color="000000"/>
        </w:rPr>
        <w:t>;</w:t>
      </w:r>
    </w:p>
    <w:p w14:paraId="7881259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286.508,32 zł </w:t>
      </w:r>
      <w:r>
        <w:rPr>
          <w:color w:val="000000"/>
          <w:u w:color="000000"/>
        </w:rPr>
        <w:t xml:space="preserve">wolnymi środkami, o których mowa w art. 217 ust.2 pkt 6 ustawy, w tym: </w:t>
      </w:r>
    </w:p>
    <w:p w14:paraId="0D8BDC90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217.920,01 zł środki z Funduszu Przeciwdziałania COVID-19 na finansowanie lub dofinansowanie realizacji zadań związanych z przeciwdziałaniem COVID-19, w tym:</w:t>
      </w:r>
    </w:p>
    <w:p w14:paraId="49993789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rekompensata dla przedsiębiorstw energetycznych za miesiąc grudzień 2023 rok do wypłaty w miesiącu styczniu 2024 roku w kwocie 213.647,07 zł,</w:t>
      </w:r>
    </w:p>
    <w:p w14:paraId="15F45797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 koszty obsługi zadania w kwocie 4.272,94 zł,</w:t>
      </w:r>
    </w:p>
    <w:p w14:paraId="59D1070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48.468,31 zł na realizację Projektu pn. Czarneńskie Przedszkole dzieci w swoim żywiole jako wkład własny Gminy Czarne,</w:t>
      </w:r>
    </w:p>
    <w:p w14:paraId="4306B8A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17.820 zł pozostała część nagrody dla wsi Nadziejewo za zajęcie II miejsca w Konkursie Piękna Wieś Pomorska 2023 w kategorii ,,Wieś" do wykorzystania w 2024 roku,</w:t>
      </w:r>
    </w:p>
    <w:p w14:paraId="73E7ED0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2.300 zł darowizna dla Szkoły Podstawowej w Wyczechach od absolwentów szkoły rocznik 1985-93 z przeznaczeniem na zakup AED;</w:t>
      </w:r>
    </w:p>
    <w:p w14:paraId="237E505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środkami z rozliczenia środków określonych w art. 5 ust. 1 pkt 2 ustawy i dotacji na realizację programu, projektu lub zadania finansowanego z udziałem tych środków w ramach Projektu pn. Czarneńskie Przedszkole dzieci w swoim żywiole w kwocie </w:t>
      </w:r>
      <w:r>
        <w:rPr>
          <w:b/>
          <w:color w:val="000000"/>
          <w:u w:color="000000"/>
        </w:rPr>
        <w:t>431.281,49 zł,</w:t>
      </w:r>
      <w:r>
        <w:rPr>
          <w:color w:val="000000"/>
          <w:u w:color="000000"/>
        </w:rPr>
        <w:t xml:space="preserve"> w tym:</w:t>
      </w:r>
    </w:p>
    <w:p w14:paraId="3FDCBEB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270.736,83 zł środki Unii Europejskiej koszty bezpośrednie,</w:t>
      </w:r>
    </w:p>
    <w:p w14:paraId="128C892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160.544,66 zł środki Unii Europejskiej koszty pośrednie.</w:t>
      </w:r>
    </w:p>
    <w:p w14:paraId="3475A85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Ustala się przychody budżetu w wysokości 6.717.789,81 zł, w tym:</w:t>
      </w:r>
    </w:p>
    <w:p w14:paraId="20C87E1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 z zaciągniętych pożyczek i kredytów na rynku krajowym w kwocie</w:t>
      </w:r>
      <w:r>
        <w:rPr>
          <w:b/>
          <w:color w:val="000000"/>
          <w:u w:color="000000"/>
        </w:rPr>
        <w:t xml:space="preserve"> 6.000.000 z</w:t>
      </w:r>
      <w:r>
        <w:rPr>
          <w:color w:val="000000"/>
          <w:u w:color="000000"/>
        </w:rPr>
        <w:t>ł,</w:t>
      </w:r>
    </w:p>
    <w:p w14:paraId="4699A8F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wolne środki w kwocie </w:t>
      </w:r>
      <w:r>
        <w:rPr>
          <w:b/>
          <w:color w:val="000000"/>
          <w:u w:color="000000"/>
        </w:rPr>
        <w:t>286.508,32 zł</w:t>
      </w:r>
      <w:r>
        <w:rPr>
          <w:color w:val="000000"/>
          <w:u w:color="000000"/>
        </w:rPr>
        <w:t>, o których mowa w art. 217 ust.2 pkt 6 ustawy, w tym:</w:t>
      </w:r>
    </w:p>
    <w:p w14:paraId="0FF50F6A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217.920,01 zł środki z Funduszu Przeciwdziałania COVID-19 na finansowanie lub dofinansowanie realizacji zadań związanych z przeciwdziałaniem COVID-19, w tym:</w:t>
      </w:r>
    </w:p>
    <w:p w14:paraId="475D01A4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rekompensata dla przedsiębiorstw energetycznych za miesiąc grudzień 2023 rok do wypłaty w miesiącu styczniu 2024 roku w kwocie 213.647,07 zł,</w:t>
      </w:r>
    </w:p>
    <w:p w14:paraId="5614C9E4" w14:textId="77777777" w:rsidR="00A77B3E" w:rsidRDefault="00000000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 koszty obsługi zadania w kwocie 4.272,94 zł;</w:t>
      </w:r>
    </w:p>
    <w:p w14:paraId="76921D72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48.468,31 zł wkład własny Gminy Czarne w koszty pośrednie do Projektu pn. Czarneńskie Przedszkole dzieci w swoim żywiole,</w:t>
      </w:r>
    </w:p>
    <w:p w14:paraId="5E8094A6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17.820 zł pozostała część nagrody dla wsi Nadziejewo za zajęcie II miejsca w Konkursie Piękna Wieś Pomorska 2023 w kategorii ,,Wieś" do wykorzystania w 2024 roku,</w:t>
      </w:r>
    </w:p>
    <w:p w14:paraId="05D3966D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2.300 zł darowizna dla Szkoły Podstawowej w Wyczechach od absolwentów szkoły rocznik 1985-93 z przeznaczeniem na zakup AED;</w:t>
      </w:r>
    </w:p>
    <w:p w14:paraId="213E793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środki z rozliczenia określone w art. 5 ust. 1 pkt 2 ustawy i dotacji na realizację programu, projektu lub zadania finansowanego z udziałem tych środków w ramach Projektu pn. Czarneńskie Przedszkole dzieci w swoim żywiole w kwocie </w:t>
      </w:r>
      <w:r>
        <w:rPr>
          <w:b/>
          <w:color w:val="000000"/>
          <w:u w:color="000000"/>
        </w:rPr>
        <w:t xml:space="preserve">431.281,49 zł, </w:t>
      </w:r>
      <w:r>
        <w:rPr>
          <w:color w:val="000000"/>
          <w:u w:color="000000"/>
        </w:rPr>
        <w:t>w tym:</w:t>
      </w:r>
    </w:p>
    <w:p w14:paraId="74BCED7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270.736,83 zł środki Unii Europejskiej koszty bezpośrednie,</w:t>
      </w:r>
    </w:p>
    <w:p w14:paraId="0EF01C06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160.544,66 zł środki Unii Europejskiej koszty pośrednie.</w:t>
      </w:r>
    </w:p>
    <w:p w14:paraId="2C6FC17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Ustala się rozchody budżetu w wysokości 3.078.901 zł, w tym:</w:t>
      </w:r>
    </w:p>
    <w:p w14:paraId="565D96F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spłaty otrzymanych krajowych pożyczek i kredytów w kwocie  </w:t>
      </w:r>
      <w:r>
        <w:rPr>
          <w:b/>
          <w:color w:val="000000"/>
          <w:u w:color="000000"/>
        </w:rPr>
        <w:t>3.078.901 zł.</w:t>
      </w:r>
    </w:p>
    <w:p w14:paraId="5F749BE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W budżecie tworzy się rezerwy w kwocie ogółem 1.770.800,34 zł:</w:t>
      </w:r>
    </w:p>
    <w:p w14:paraId="178DCC8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ogólną w wysokości 53.000,00 zł;</w:t>
      </w:r>
    </w:p>
    <w:p w14:paraId="35EC283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celową w wysokości  1.717.800,34 zł z przeznaczeniem na:</w:t>
      </w:r>
    </w:p>
    <w:p w14:paraId="3FCEAEC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zarządzanie kryzysowe w kwocie 125.000 zł;</w:t>
      </w:r>
    </w:p>
    <w:p w14:paraId="7713CD0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wynagrodzenia w kwocie 1.287.800,34 zł;</w:t>
      </w:r>
    </w:p>
    <w:p w14:paraId="4DAC687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imprezy kulturalne 35.000 zł;</w:t>
      </w:r>
    </w:p>
    <w:p w14:paraId="6A318E6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rodziny zastępcze 70.000 zł;</w:t>
      </w:r>
    </w:p>
    <w:p w14:paraId="0A30DD1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Domy Pomocy Społecznej 70.000 zł;</w:t>
      </w:r>
    </w:p>
    <w:p w14:paraId="0F9E5C6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130.000 zł zakup energii.</w:t>
      </w:r>
    </w:p>
    <w:p w14:paraId="494B92D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Gmina Czarne w 2024 roku udzieliła dotacje w wysokości 1.877.762,93 zł</w:t>
      </w:r>
      <w:r>
        <w:rPr>
          <w:color w:val="000000"/>
          <w:u w:color="000000"/>
        </w:rPr>
        <w:t xml:space="preserve">, w tym na zadania: </w:t>
      </w:r>
    </w:p>
    <w:p w14:paraId="734E120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bieżące w wysokości 1 802 362,87zł,</w:t>
      </w:r>
    </w:p>
    <w:p w14:paraId="1515BBE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majątkowe w wysokości 75 400,06 zł.</w:t>
      </w:r>
    </w:p>
    <w:p w14:paraId="7DD588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 w:rsidSect="000E1A86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9. </w:t>
      </w:r>
      <w:r>
        <w:rPr>
          <w:b/>
          <w:color w:val="000000"/>
          <w:u w:color="000000"/>
        </w:rPr>
        <w:t>Zarządzenie wchodzi w życie z dniem podpisania</w:t>
      </w:r>
      <w:r>
        <w:rPr>
          <w:color w:val="000000"/>
          <w:u w:color="000000"/>
        </w:rPr>
        <w:t xml:space="preserve">. </w:t>
      </w:r>
    </w:p>
    <w:p w14:paraId="03F470F5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0050.39.2024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marca 2024 r.</w:t>
      </w:r>
    </w:p>
    <w:p w14:paraId="539E18FB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dochodów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"/>
        <w:gridCol w:w="1065"/>
        <w:gridCol w:w="1080"/>
        <w:gridCol w:w="2209"/>
        <w:gridCol w:w="1601"/>
        <w:gridCol w:w="1369"/>
        <w:gridCol w:w="1789"/>
      </w:tblGrid>
      <w:tr w:rsidR="00343B7D" w14:paraId="65B882CD" w14:textId="77777777">
        <w:trPr>
          <w:trHeight w:val="27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134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8E0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5E94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6176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0FFC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BDB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FBA3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343B7D" w14:paraId="2CF9FCF8" w14:textId="77777777">
        <w:trPr>
          <w:trHeight w:val="418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7EF1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FA0A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83F3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2F0D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1276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41 635,00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6504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5CDF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47 355,00</w:t>
            </w:r>
          </w:p>
        </w:tc>
      </w:tr>
      <w:tr w:rsidR="00343B7D" w14:paraId="5315D8B3" w14:textId="77777777">
        <w:trPr>
          <w:trHeight w:val="614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6A85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9107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D883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4237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4809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A265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13F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45 755,00</w:t>
            </w:r>
          </w:p>
        </w:tc>
      </w:tr>
      <w:tr w:rsidR="00343B7D" w14:paraId="2CE0D4CC" w14:textId="77777777">
        <w:trPr>
          <w:trHeight w:val="792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272B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CC5E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4546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BDD7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EDCE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226F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1B64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45 755,00</w:t>
            </w:r>
          </w:p>
        </w:tc>
      </w:tr>
      <w:tr w:rsidR="00343B7D" w14:paraId="408F5E41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5053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AABF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8452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877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AE26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18 272 096,00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01C8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32 495,00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682C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18 304 591,00</w:t>
            </w:r>
          </w:p>
        </w:tc>
      </w:tr>
      <w:tr w:rsidR="00343B7D" w14:paraId="0827C908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FB0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B9F3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75814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C224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F36B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rozliczenia finansowe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6675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12 735,00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B2D3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32 495,00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6D67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45 230,00</w:t>
            </w:r>
          </w:p>
        </w:tc>
      </w:tr>
      <w:tr w:rsidR="00343B7D" w14:paraId="771665F8" w14:textId="77777777">
        <w:trPr>
          <w:trHeight w:val="614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57E8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525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3457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2100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0A3B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AC92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12 735,00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779C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32 495,00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BAD1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45 230,00</w:t>
            </w:r>
          </w:p>
        </w:tc>
      </w:tr>
      <w:tr w:rsidR="00343B7D" w14:paraId="46014284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52C8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E25B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E95D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7A7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D240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1 529 506,85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044E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121 800,00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444B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1 651 306,85</w:t>
            </w:r>
          </w:p>
        </w:tc>
      </w:tr>
      <w:tr w:rsidR="00343B7D" w14:paraId="63AD2FF5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18C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F87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021E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6804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AC6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22 936,85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BDE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121 800,00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81B9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144 736,85</w:t>
            </w:r>
          </w:p>
        </w:tc>
      </w:tr>
      <w:tr w:rsidR="00343B7D" w14:paraId="6C754CE4" w14:textId="77777777">
        <w:trPr>
          <w:trHeight w:val="792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5A4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4406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C3E7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871F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Dotacja celowa otrzymana z budżetu państwa na realizację zadań bieżących z zakresu administracji rządowej oraz innych zadań zleconych </w:t>
            </w:r>
            <w:r>
              <w:lastRenderedPageBreak/>
              <w:t>gminie (związkom gmin, związkom powiatowo-gminnym) ustawami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CD80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6 112,00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BA0C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117 300,00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85C8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123 412,00</w:t>
            </w:r>
          </w:p>
        </w:tc>
      </w:tr>
      <w:tr w:rsidR="00343B7D" w14:paraId="61F7292E" w14:textId="77777777">
        <w:trPr>
          <w:trHeight w:val="614"/>
        </w:trPr>
        <w:tc>
          <w:tcPr>
            <w:tcW w:w="7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13C0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D2FA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E951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2100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F71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086C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15 824,85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2549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75D8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20 324,85</w:t>
            </w:r>
          </w:p>
        </w:tc>
      </w:tr>
      <w:tr w:rsidR="00343B7D" w14:paraId="432457FF" w14:textId="77777777">
        <w:trPr>
          <w:trHeight w:val="240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F3C0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2E97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8423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49D3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5023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6 044 786,10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730F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5CC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6 049 786,10</w:t>
            </w:r>
          </w:p>
        </w:tc>
      </w:tr>
      <w:tr w:rsidR="00343B7D" w14:paraId="3B0AC506" w14:textId="77777777">
        <w:trPr>
          <w:trHeight w:val="614"/>
        </w:trPr>
        <w:tc>
          <w:tcPr>
            <w:tcW w:w="7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509C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87B3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449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24B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E39B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5 595 084,00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CD3E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F487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5 600 084,00</w:t>
            </w:r>
          </w:p>
        </w:tc>
      </w:tr>
      <w:tr w:rsidR="00343B7D" w14:paraId="5599D475" w14:textId="77777777">
        <w:trPr>
          <w:trHeight w:val="972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3553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C55A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36D9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2060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47CE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CCDC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3336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CEC6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7 000,00</w:t>
            </w:r>
          </w:p>
        </w:tc>
      </w:tr>
      <w:tr w:rsidR="00343B7D" w14:paraId="38633418" w14:textId="77777777">
        <w:trPr>
          <w:trHeight w:val="270"/>
        </w:trPr>
        <w:tc>
          <w:tcPr>
            <w:tcW w:w="52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7862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6B56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69 508 240,72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D331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165 015,00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1C51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69 673 255,72</w:t>
            </w:r>
          </w:p>
        </w:tc>
      </w:tr>
    </w:tbl>
    <w:p w14:paraId="50D2433A" w14:textId="77777777" w:rsidR="00A77B3E" w:rsidRDefault="00A77B3E">
      <w:pPr>
        <w:rPr>
          <w:color w:val="000000"/>
          <w:u w:color="000000"/>
        </w:rPr>
        <w:sectPr w:rsidR="00A77B3E" w:rsidSect="000E1A86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D69DEFD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0050.39.2024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marca 2024 r.</w:t>
      </w:r>
    </w:p>
    <w:p w14:paraId="519C5E5C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wydatków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"/>
        <w:gridCol w:w="1065"/>
        <w:gridCol w:w="1094"/>
        <w:gridCol w:w="2166"/>
        <w:gridCol w:w="1558"/>
        <w:gridCol w:w="1427"/>
        <w:gridCol w:w="1731"/>
      </w:tblGrid>
      <w:tr w:rsidR="00343B7D" w14:paraId="0FA117D0" w14:textId="77777777">
        <w:trPr>
          <w:trHeight w:val="258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DCD0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2775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C9AD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15E4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E18B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BF94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B945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343B7D" w14:paraId="4178DC63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1B4F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BEBE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A1F9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427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97A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4 645 308,70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6E41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AF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4 645 308,70</w:t>
            </w:r>
          </w:p>
        </w:tc>
      </w:tr>
      <w:tr w:rsidR="00343B7D" w14:paraId="667E7D81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ABA3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A472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CC54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D98A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Rady gmin (miast i miast na prawach powiatu)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284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248 454,40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9C9D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508E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248 454,40</w:t>
            </w:r>
          </w:p>
        </w:tc>
      </w:tr>
      <w:tr w:rsidR="00343B7D" w14:paraId="39D8BA90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A1A4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426F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AFC3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F946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F7C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69D9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-176,50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B9F4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24 323,50</w:t>
            </w:r>
          </w:p>
        </w:tc>
      </w:tr>
      <w:tr w:rsidR="00343B7D" w14:paraId="3359305F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79EE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CCA7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4AE9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655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3BC9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4 928,00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65D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176,50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6658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5 104,50</w:t>
            </w:r>
          </w:p>
        </w:tc>
      </w:tr>
      <w:tr w:rsidR="00343B7D" w14:paraId="44395D84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A169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F0D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75023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A50F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500D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gmin (miast i miast na prawach powiatu)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2847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4 092 202,05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500F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65F3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4 092 202,05</w:t>
            </w:r>
          </w:p>
        </w:tc>
      </w:tr>
      <w:tr w:rsidR="00343B7D" w14:paraId="358C195E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C569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6DE1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753D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B696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A9DE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545 454,99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BC75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F5A3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543 454,99</w:t>
            </w:r>
          </w:p>
        </w:tc>
      </w:tr>
      <w:tr w:rsidR="00343B7D" w14:paraId="28A44614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B5F3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4C6D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19DF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B2FD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AC27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324 437,85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6B7A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3530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323 437,85</w:t>
            </w:r>
          </w:p>
        </w:tc>
      </w:tr>
      <w:tr w:rsidR="00343B7D" w14:paraId="31DDB38E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2138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86E1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37B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193F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Opłaty na rzecz budżetu państwa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B8DA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A70C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8455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7 500,00</w:t>
            </w:r>
          </w:p>
        </w:tc>
      </w:tr>
      <w:tr w:rsidR="00343B7D" w14:paraId="50BF55A8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3E2C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5107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94FE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FF4A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CA7C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1 987,47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0B5F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505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3 987,47</w:t>
            </w:r>
          </w:p>
        </w:tc>
      </w:tr>
      <w:tr w:rsidR="00343B7D" w14:paraId="14FE01DB" w14:textId="77777777">
        <w:trPr>
          <w:trHeight w:val="42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45EA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4782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758B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8592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5075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41 635,00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B50D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E6A2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47 355,00</w:t>
            </w:r>
          </w:p>
        </w:tc>
      </w:tr>
      <w:tr w:rsidR="00343B7D" w14:paraId="7E049657" w14:textId="77777777">
        <w:trPr>
          <w:trHeight w:val="62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99F6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8962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75109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8259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AD44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2AA8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82A0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4DE2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45 755,00</w:t>
            </w:r>
          </w:p>
        </w:tc>
      </w:tr>
      <w:tr w:rsidR="00343B7D" w14:paraId="6254C0D8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87C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AE14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5FC6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6201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CE1B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4 541,62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057C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972A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10 261,62</w:t>
            </w:r>
          </w:p>
        </w:tc>
      </w:tr>
      <w:tr w:rsidR="00343B7D" w14:paraId="07A44B0D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7706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4B87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96AA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2344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Bezpieczeństwo publiczne i ochrona przeciwpożarowa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FF2E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216 774,83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44B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E155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216 774,83</w:t>
            </w:r>
          </w:p>
        </w:tc>
      </w:tr>
      <w:tr w:rsidR="00343B7D" w14:paraId="525E7D45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DFD5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FEA3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75414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C03A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8E32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Obrona cywilna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2112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BC68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FB79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</w:tr>
      <w:tr w:rsidR="00343B7D" w14:paraId="6017FAFC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F8B2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ECA0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C895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3030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2930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Różne wydatki na rzecz osób fizycznych 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2CC4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7152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-990,00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8303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1 010,00</w:t>
            </w:r>
          </w:p>
        </w:tc>
      </w:tr>
      <w:tr w:rsidR="00343B7D" w14:paraId="3DB72C57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046E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0F7C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1C21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4DFE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9FB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2A4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990,00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3B36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990,00</w:t>
            </w:r>
          </w:p>
        </w:tc>
      </w:tr>
      <w:tr w:rsidR="00343B7D" w14:paraId="438D97C2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2CE4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3FC1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F60A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F506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F447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21 373 664,04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7186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32 495,00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4044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21 406 159,04</w:t>
            </w:r>
          </w:p>
        </w:tc>
      </w:tr>
      <w:tr w:rsidR="00343B7D" w14:paraId="32DF3CAA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03D3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E80A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DDBF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1B5A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Szkoły podstawowe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6F8B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12 759 924,86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57F5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28 858,00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83C9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12 788 782,86</w:t>
            </w:r>
          </w:p>
        </w:tc>
      </w:tr>
      <w:tr w:rsidR="00343B7D" w14:paraId="21BEA5CE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2719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198C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1FE1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1392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DBB9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181 092,00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6AB4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A562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179 092,00</w:t>
            </w:r>
          </w:p>
        </w:tc>
      </w:tr>
      <w:tr w:rsidR="00343B7D" w14:paraId="4388EF47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EB83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0DE6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470F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1C0B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EC55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9A3A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2 200,00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C0DA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4 300,00</w:t>
            </w:r>
          </w:p>
        </w:tc>
      </w:tr>
      <w:tr w:rsidR="00343B7D" w14:paraId="20B250F7" w14:textId="77777777">
        <w:trPr>
          <w:trHeight w:val="426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5042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15C0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93B2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4750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3E38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nauczycieli wypłacane w związku z pomocą obywatelom Ukrainy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05FB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9 410,34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8910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23 971,56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5D19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33 381,90</w:t>
            </w:r>
          </w:p>
        </w:tc>
      </w:tr>
      <w:tr w:rsidR="00343B7D" w14:paraId="1D012376" w14:textId="77777777">
        <w:trPr>
          <w:trHeight w:val="426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D8E8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6114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5291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4850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AD42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CC7A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1 839,66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85DD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4 686,44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8951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6 526,10</w:t>
            </w:r>
          </w:p>
        </w:tc>
      </w:tr>
      <w:tr w:rsidR="00343B7D" w14:paraId="1C4FB23F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BA1E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344D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915F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268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Przedszkola 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704B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4 446 854,18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0856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3 837,00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FB8C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4 450 691,18</w:t>
            </w:r>
          </w:p>
        </w:tc>
      </w:tr>
      <w:tr w:rsidR="00343B7D" w14:paraId="40B907E1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75CA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EADD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508E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7241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3F23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334 815,06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353B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-2 200,00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433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332 615,06</w:t>
            </w:r>
          </w:p>
        </w:tc>
      </w:tr>
      <w:tr w:rsidR="00343B7D" w14:paraId="587EB2D3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7023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C60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07D3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505B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E389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1594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2 200,00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DD7F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5 200,00</w:t>
            </w:r>
          </w:p>
        </w:tc>
      </w:tr>
      <w:tr w:rsidR="00343B7D" w14:paraId="633263C9" w14:textId="77777777">
        <w:trPr>
          <w:trHeight w:val="426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9F20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AA91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8C12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4750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BC92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nauczycieli wypłacane w związku z pomocą obywatelom Ukrainy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489B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1 194,68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781A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3 257,02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97A2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4 451,70</w:t>
            </w:r>
          </w:p>
        </w:tc>
      </w:tr>
      <w:tr w:rsidR="00343B7D" w14:paraId="307AD7D6" w14:textId="77777777">
        <w:trPr>
          <w:trHeight w:val="426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2AF3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CD76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3E91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4850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5724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CDE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290,32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5C62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579,98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BFC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870,30</w:t>
            </w:r>
          </w:p>
        </w:tc>
      </w:tr>
      <w:tr w:rsidR="00343B7D" w14:paraId="094A19D7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B6F9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30A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80146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FA29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2471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Dokształcanie i doskonalenie nauczycieli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1B80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76 680,00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1992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0FB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76 480,00</w:t>
            </w:r>
          </w:p>
        </w:tc>
      </w:tr>
      <w:tr w:rsidR="00343B7D" w14:paraId="24372938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CE15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282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162C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C2DE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D3C0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9EAD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400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5 800,00</w:t>
            </w:r>
          </w:p>
        </w:tc>
      </w:tr>
      <w:tr w:rsidR="00343B7D" w14:paraId="64AC9B87" w14:textId="77777777">
        <w:trPr>
          <w:trHeight w:val="988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51A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4BE2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80149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3CB8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74EC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Realizacja zadań wymagających stosowania specjalnej organizacji nauki i metod pracy dla dzieci w przedszkolach, oddziałach przedszkolnych w </w:t>
            </w:r>
            <w:r>
              <w:lastRenderedPageBreak/>
              <w:t>szkołach podstawowych i innych formach wychowania przedszkolnego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E09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606 063,41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CC40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C716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606 063,41</w:t>
            </w:r>
          </w:p>
        </w:tc>
      </w:tr>
      <w:tr w:rsidR="00343B7D" w14:paraId="7E65D6F7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D774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90DA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223A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2A18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E9F6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A375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-17 000,00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D715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83 000,00</w:t>
            </w:r>
          </w:p>
        </w:tc>
      </w:tr>
      <w:tr w:rsidR="00343B7D" w14:paraId="7EBC89F4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F4D0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E5C6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0E05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F167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2732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D115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3008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25 000,00</w:t>
            </w:r>
          </w:p>
        </w:tc>
      </w:tr>
      <w:tr w:rsidR="00343B7D" w14:paraId="49E85BD1" w14:textId="77777777">
        <w:trPr>
          <w:trHeight w:val="62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0557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EBEE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80150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3A73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71FC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E799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1 085 892,22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F17F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B0AC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1 085 892,22</w:t>
            </w:r>
          </w:p>
        </w:tc>
      </w:tr>
      <w:tr w:rsidR="00343B7D" w14:paraId="6265691B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1743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9213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871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2B49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BC65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14 615,00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9708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2FF8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15 115,00</w:t>
            </w:r>
          </w:p>
        </w:tc>
      </w:tr>
      <w:tr w:rsidR="00343B7D" w14:paraId="64A6E6AC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7E2E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D7CC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CDB8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336F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412F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CAA4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1C09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</w:tr>
      <w:tr w:rsidR="00343B7D" w14:paraId="05ECA9AE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EC31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3E31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0C3A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4790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1A64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nauczycieli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903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841 845,91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D1D1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-2 500,00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6085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839 345,91</w:t>
            </w:r>
          </w:p>
        </w:tc>
      </w:tr>
      <w:tr w:rsidR="00343B7D" w14:paraId="1A0202DA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639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41F9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FD12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AE9A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7AE6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4 343 833,55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EB37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122 860,00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CCE8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4 466 693,55</w:t>
            </w:r>
          </w:p>
        </w:tc>
      </w:tr>
      <w:tr w:rsidR="00343B7D" w14:paraId="51E592A3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341D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5588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548D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B783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3DCF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1 406 788,00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6150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5A9A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1 406 788,00</w:t>
            </w:r>
          </w:p>
        </w:tc>
      </w:tr>
      <w:tr w:rsidR="00343B7D" w14:paraId="31C777AE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3760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77BD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A8E8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F469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9290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B238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-75,00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620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925,00</w:t>
            </w:r>
          </w:p>
        </w:tc>
      </w:tr>
      <w:tr w:rsidR="00343B7D" w14:paraId="21322BFB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472D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A183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388C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4480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701A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Podatek od nieruchomości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A420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71E0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0EC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6 075,00</w:t>
            </w:r>
          </w:p>
        </w:tc>
      </w:tr>
      <w:tr w:rsidR="00343B7D" w14:paraId="16E2705C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CE12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E5B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85230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FFA8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F040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w zakresie dożywiania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EAD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493 992,80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6CFD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5047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493 992,80</w:t>
            </w:r>
          </w:p>
        </w:tc>
      </w:tr>
      <w:tr w:rsidR="00343B7D" w14:paraId="68548BC7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FD49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1B4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9B60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BF88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F559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488 992,80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707B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-100 000,00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4385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388 992,80</w:t>
            </w:r>
          </w:p>
        </w:tc>
      </w:tr>
      <w:tr w:rsidR="00343B7D" w14:paraId="4EE4662E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8350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C347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A7FD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B389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AD35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E794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322C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100 000,00</w:t>
            </w:r>
          </w:p>
        </w:tc>
      </w:tr>
      <w:tr w:rsidR="00343B7D" w14:paraId="70B53583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30D2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1584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85231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76FF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30B3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dla cudzoziemców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5EB3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15 824,85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24D3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D99E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20 324,85</w:t>
            </w:r>
          </w:p>
        </w:tc>
      </w:tr>
      <w:tr w:rsidR="00343B7D" w14:paraId="429F05C7" w14:textId="77777777">
        <w:trPr>
          <w:trHeight w:val="426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D2C8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5405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651C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3290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F503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 wypłacane obywatelom Ukrainy przebywającym na terytorium RP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865E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15 800,00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D727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0C3D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20 300,00</w:t>
            </w:r>
          </w:p>
        </w:tc>
      </w:tr>
      <w:tr w:rsidR="00343B7D" w14:paraId="73CC1FA3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AD6D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4AAE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0909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BF72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F7A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24,85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1CA2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-24,85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3F3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343B7D" w14:paraId="3095BEEC" w14:textId="77777777">
        <w:trPr>
          <w:trHeight w:val="426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E6A4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391F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7CED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4350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B1CE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Zakup towarów (w szczególności materiałów, leków, </w:t>
            </w:r>
            <w:r>
              <w:lastRenderedPageBreak/>
              <w:t>żywności) w związku z pomocą obywatelom Ukrainy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4FD3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6CB8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24,85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E6F0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24,85</w:t>
            </w:r>
          </w:p>
        </w:tc>
      </w:tr>
      <w:tr w:rsidR="00343B7D" w14:paraId="21ABDD71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CA24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DA8D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333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58F2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5FF0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148 740,00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9AA1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118 360,00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1FDE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267 100,00</w:t>
            </w:r>
          </w:p>
        </w:tc>
      </w:tr>
      <w:tr w:rsidR="00343B7D" w14:paraId="2AD45195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AF8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FE95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AF1D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8D0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044B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17 112,00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C85E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111 188,00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DC27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128 300,00</w:t>
            </w:r>
          </w:p>
        </w:tc>
      </w:tr>
      <w:tr w:rsidR="00343B7D" w14:paraId="67B4FB18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A8B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E068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0359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9869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1193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4152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01EB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9 112,00</w:t>
            </w:r>
          </w:p>
        </w:tc>
      </w:tr>
      <w:tr w:rsidR="00343B7D" w14:paraId="02D6A3AA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11C7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159B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FE08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8BB1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20E8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75E0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1 060,00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26F6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1 660,00</w:t>
            </w:r>
          </w:p>
        </w:tc>
      </w:tr>
      <w:tr w:rsidR="00343B7D" w14:paraId="28328897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516E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08F1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2F4E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D074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2265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7 441 266,56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9E36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3 940,00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ABFD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7 445 206,56</w:t>
            </w:r>
          </w:p>
        </w:tc>
      </w:tr>
      <w:tr w:rsidR="00343B7D" w14:paraId="69A0C04F" w14:textId="77777777">
        <w:trPr>
          <w:trHeight w:val="62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AEDA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0526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9B48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36E3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B624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5 650 943,00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651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3 940,00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D0BA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5 654 883,00</w:t>
            </w:r>
          </w:p>
        </w:tc>
      </w:tr>
      <w:tr w:rsidR="00343B7D" w14:paraId="78505D7D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FE94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8872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93AF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B45E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A908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5 339 000,00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C64E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AFBF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5 344 000,00</w:t>
            </w:r>
          </w:p>
        </w:tc>
      </w:tr>
      <w:tr w:rsidR="00343B7D" w14:paraId="1BFCFCFB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1F85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602A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4B9D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DDCE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90B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215 000,00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D77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-12 000,00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84E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203 000,00</w:t>
            </w:r>
          </w:p>
        </w:tc>
      </w:tr>
      <w:tr w:rsidR="00343B7D" w14:paraId="269B09D6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81E5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56E1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29F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777B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73F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18 362,00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D4F9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66B7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18 362,00</w:t>
            </w:r>
          </w:p>
        </w:tc>
      </w:tr>
      <w:tr w:rsidR="00343B7D" w14:paraId="19A70D3F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D52A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BE60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9920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77A5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0491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43 890,00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52E0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8E49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53 890,00</w:t>
            </w:r>
          </w:p>
        </w:tc>
      </w:tr>
      <w:tr w:rsidR="00343B7D" w14:paraId="36BA591C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B3D7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5FD4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69C0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07C6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5AD3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6 254,00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7DCD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3DAA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8 254,00</w:t>
            </w:r>
          </w:p>
        </w:tc>
      </w:tr>
      <w:tr w:rsidR="00343B7D" w14:paraId="62A0597D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F94F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709F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ADF8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26C9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1189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3 624,00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D656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-1 791,00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C0CD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1 833,00</w:t>
            </w:r>
          </w:p>
        </w:tc>
      </w:tr>
      <w:tr w:rsidR="00343B7D" w14:paraId="32EA5FBF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960E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AC2C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4144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F330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8C1E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6A45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881,00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F332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4 881,00</w:t>
            </w:r>
          </w:p>
        </w:tc>
      </w:tr>
      <w:tr w:rsidR="00343B7D" w14:paraId="3EE0F98D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67F5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471A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C202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4E6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AA9E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9287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-150,00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5ACF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343B7D" w14:paraId="27506443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D279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8377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85504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8F39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B074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Wspieranie rodziny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7FB6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166 625,00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7B99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B54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166 625,00</w:t>
            </w:r>
          </w:p>
        </w:tc>
      </w:tr>
      <w:tr w:rsidR="00343B7D" w14:paraId="20EE0361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2327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B3CA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7E35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3020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CA07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Wydatki osobowe niezaliczone do wynagrodzeń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5C1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1 002,00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37DD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2B6C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902,00</w:t>
            </w:r>
          </w:p>
        </w:tc>
      </w:tr>
      <w:tr w:rsidR="00343B7D" w14:paraId="762DE47E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045F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CCD0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79E9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FFB5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EE85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A9E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FBFD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300,00</w:t>
            </w:r>
          </w:p>
        </w:tc>
      </w:tr>
      <w:tr w:rsidR="00343B7D" w14:paraId="723269EC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A3BA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46C1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85595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682C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8C30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74C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363 322,02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791C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527A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363 322,02</w:t>
            </w:r>
          </w:p>
        </w:tc>
      </w:tr>
      <w:tr w:rsidR="00343B7D" w14:paraId="6ED23365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1672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2EBF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8E1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64E1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227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18 000,00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7559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FB75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17 500,00</w:t>
            </w:r>
          </w:p>
        </w:tc>
      </w:tr>
      <w:tr w:rsidR="00343B7D" w14:paraId="60646DB9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A95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250A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0C91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44CE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Opłaty z tytułu zakupu usług </w:t>
            </w:r>
            <w:r>
              <w:lastRenderedPageBreak/>
              <w:t>telekomunikacyjnych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C386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DA1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3C46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1 000,00</w:t>
            </w:r>
          </w:p>
        </w:tc>
      </w:tr>
      <w:tr w:rsidR="00343B7D" w14:paraId="08A0DA16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D229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8BFE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B184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680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Gospodarka komunalna i ochrona środowiska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25A6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5 135 855,37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7466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88D0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5 135 855,37</w:t>
            </w:r>
          </w:p>
        </w:tc>
      </w:tr>
      <w:tr w:rsidR="00343B7D" w14:paraId="292068BB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DB2D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5C01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90004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194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6C77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Utrzymanie zieleni w miastach i gminach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2316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235 094,35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2B2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-1 120,00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DB1E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233 974,35</w:t>
            </w:r>
          </w:p>
        </w:tc>
      </w:tr>
      <w:tr w:rsidR="00343B7D" w14:paraId="5583A340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5E88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945F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1E13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E65C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773C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24 770,35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67DE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-1 120,00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E209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23 650,35</w:t>
            </w:r>
          </w:p>
        </w:tc>
      </w:tr>
      <w:tr w:rsidR="00343B7D" w14:paraId="30219A26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1ABD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EB26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3BA2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D3B6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0B14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1 106 216,92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27BB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1 120,00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4B4E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1 107 336,92</w:t>
            </w:r>
          </w:p>
        </w:tc>
      </w:tr>
      <w:tr w:rsidR="00343B7D" w14:paraId="1AFA447A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368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7318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8C33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8EDF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0FB6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29 263,59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944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1 120,00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6732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30 383,59</w:t>
            </w:r>
          </w:p>
        </w:tc>
      </w:tr>
      <w:tr w:rsidR="00343B7D" w14:paraId="050D834C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21A9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C01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4418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77FA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Kultura fizyczna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CC9A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399 770,95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589C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72E6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399 770,95</w:t>
            </w:r>
          </w:p>
        </w:tc>
      </w:tr>
      <w:tr w:rsidR="00343B7D" w14:paraId="50D05160" w14:textId="77777777">
        <w:trPr>
          <w:trHeight w:val="24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72A3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665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92695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6739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08F6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D9B2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132 922,95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985C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2462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132 922,95</w:t>
            </w:r>
          </w:p>
        </w:tc>
      </w:tr>
      <w:tr w:rsidR="00343B7D" w14:paraId="2E7F7B08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CEA3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5A6E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4555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FF92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energii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AD24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60 000,00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58FD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00BD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55 000,00</w:t>
            </w:r>
          </w:p>
        </w:tc>
      </w:tr>
      <w:tr w:rsidR="00343B7D" w14:paraId="0595BF3E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9FB5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122A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E7B5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25AE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remontowych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A4CF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CC65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-5 000,00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6FB5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2 500,00</w:t>
            </w:r>
          </w:p>
        </w:tc>
      </w:tr>
      <w:tr w:rsidR="00343B7D" w14:paraId="76A02194" w14:textId="77777777">
        <w:trPr>
          <w:trHeight w:val="244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D664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CCC9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5115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AA49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C3D5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24 000,00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DC7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86DB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34 000,00</w:t>
            </w:r>
          </w:p>
        </w:tc>
      </w:tr>
      <w:tr w:rsidR="00343B7D" w14:paraId="10F3E12D" w14:textId="77777777">
        <w:trPr>
          <w:trHeight w:val="274"/>
        </w:trPr>
        <w:tc>
          <w:tcPr>
            <w:tcW w:w="52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3527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3FC3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73 147 129,53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3D0E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165 015,00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5C53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73 312 144,53</w:t>
            </w:r>
          </w:p>
        </w:tc>
      </w:tr>
    </w:tbl>
    <w:p w14:paraId="77124406" w14:textId="77777777" w:rsidR="00A77B3E" w:rsidRDefault="00A77B3E">
      <w:pPr>
        <w:rPr>
          <w:color w:val="000000"/>
          <w:u w:color="000000"/>
        </w:rPr>
        <w:sectPr w:rsidR="00A77B3E" w:rsidSect="000E1A86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2C8A1BA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0050.39.2024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marca 2024 r.</w:t>
      </w:r>
    </w:p>
    <w:p w14:paraId="35F126AD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dochodów na zadania zlecone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024"/>
        <w:gridCol w:w="1159"/>
        <w:gridCol w:w="2469"/>
        <w:gridCol w:w="1520"/>
        <w:gridCol w:w="1400"/>
        <w:gridCol w:w="1505"/>
      </w:tblGrid>
      <w:tr w:rsidR="00343B7D" w14:paraId="54FA2D31" w14:textId="77777777">
        <w:trPr>
          <w:trHeight w:val="27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6586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F7ED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5689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D82D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64D7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B0C2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1558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343B7D" w14:paraId="1A5293B8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A485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95B0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A849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1D32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1410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D28A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1C50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343B7D" w14:paraId="7619F080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F9B5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BA06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8916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2554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2A9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28F4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41BD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343B7D" w14:paraId="4EFC347A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2C58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53FB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E394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D10E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310E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FFC0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88BE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343B7D" w14:paraId="38A79414" w14:textId="77777777">
        <w:trPr>
          <w:trHeight w:val="42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610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6C72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6AFA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1E8E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6074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41 635,00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569E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15C8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47 355,00</w:t>
            </w:r>
          </w:p>
        </w:tc>
      </w:tr>
      <w:tr w:rsidR="00343B7D" w14:paraId="65C10C9F" w14:textId="77777777">
        <w:trPr>
          <w:trHeight w:val="42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E88D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8721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1D62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68EA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029A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F29B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4C2F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343B7D" w14:paraId="63648625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0E1E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C0A6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DD7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3E64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530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1FE7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F184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343B7D" w14:paraId="77DC4F60" w14:textId="77777777">
        <w:trPr>
          <w:trHeight w:val="62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7B30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11CF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56A5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08EC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610A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DB97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4FF7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45 755,00</w:t>
            </w:r>
          </w:p>
        </w:tc>
      </w:tr>
      <w:tr w:rsidR="00343B7D" w14:paraId="06A9BEE7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E1F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35F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4746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76A6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Dotacja celowa otrzymana z budżetu państwa na realizację zadań bieżących z zakresu administracji </w:t>
            </w:r>
            <w:r>
              <w:lastRenderedPageBreak/>
              <w:t>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67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40 035,00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8E9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9C49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45 755,00</w:t>
            </w:r>
          </w:p>
        </w:tc>
      </w:tr>
      <w:tr w:rsidR="00343B7D" w14:paraId="31FA2EB7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0D49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DC12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ABBF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EEC1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F07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216 112,00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1830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117 300,00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FC02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333 412,00</w:t>
            </w:r>
          </w:p>
        </w:tc>
      </w:tr>
      <w:tr w:rsidR="00343B7D" w14:paraId="3B8601D4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DF00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23A0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C65D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EFC4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468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3267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C054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343B7D" w14:paraId="1C2C6E15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00E8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EAF3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8616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260A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7FB6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88D6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A9B2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343B7D" w14:paraId="7E52F252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87DC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1DD9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314E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A8B2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E393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8ED7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117 300,00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E9B8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123 412,00</w:t>
            </w:r>
          </w:p>
        </w:tc>
      </w:tr>
      <w:tr w:rsidR="00343B7D" w14:paraId="4502EDEF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271D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A426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6F46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ECAF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08B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885D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117 300,00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72F3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123 412,00</w:t>
            </w:r>
          </w:p>
        </w:tc>
      </w:tr>
      <w:tr w:rsidR="00343B7D" w14:paraId="1271ADE3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6EB2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C5BF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6060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5A6F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7BA2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5 611 924,00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105A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7520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5 616 924,00</w:t>
            </w:r>
          </w:p>
        </w:tc>
      </w:tr>
      <w:tr w:rsidR="00343B7D" w14:paraId="79E46660" w14:textId="77777777">
        <w:trPr>
          <w:trHeight w:val="62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2898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6CB2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00A4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A6AC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37BB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5 506 124,00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1B42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DFEF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5 511 124,00</w:t>
            </w:r>
          </w:p>
        </w:tc>
      </w:tr>
      <w:tr w:rsidR="00343B7D" w14:paraId="6D35058B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3857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93E9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888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3E1D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F397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5 504 124,00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FA9A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0B7F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5 504 124,00</w:t>
            </w:r>
          </w:p>
        </w:tc>
      </w:tr>
      <w:tr w:rsidR="00343B7D" w14:paraId="1715BB01" w14:textId="77777777">
        <w:trPr>
          <w:trHeight w:val="986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291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3938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36D2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2060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39C3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Dotacja celowa otrzymana z budżetu państwa na zadania bieżące z zakresu administracji rządowej </w:t>
            </w:r>
            <w:r>
              <w:lastRenderedPageBreak/>
              <w:t>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1374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2 000,00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5B9C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82C0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7 000,00</w:t>
            </w:r>
          </w:p>
        </w:tc>
      </w:tr>
      <w:tr w:rsidR="00343B7D" w14:paraId="67102E4A" w14:textId="77777777">
        <w:trPr>
          <w:trHeight w:val="24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B3DC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2C2F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1D69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64C5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0A66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490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ED7E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343B7D" w14:paraId="2C52CB45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CCC8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23FF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071A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924F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F9A3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0EC7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157C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343B7D" w14:paraId="4B3DDE83" w14:textId="77777777">
        <w:trPr>
          <w:trHeight w:val="622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CEA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DEB1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4BE5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A67D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32FC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172E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716B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343B7D" w14:paraId="2833260C" w14:textId="77777777">
        <w:trPr>
          <w:trHeight w:val="804"/>
        </w:trPr>
        <w:tc>
          <w:tcPr>
            <w:tcW w:w="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E26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6E81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6DF6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99C0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8BBF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37FB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B036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343B7D" w14:paraId="13E0A10A" w14:textId="77777777">
        <w:trPr>
          <w:trHeight w:val="242"/>
        </w:trPr>
        <w:tc>
          <w:tcPr>
            <w:tcW w:w="541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4770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B1E0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5 993 924,00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04C1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128 020,00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7BAE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6 121 944,00</w:t>
            </w:r>
          </w:p>
        </w:tc>
      </w:tr>
    </w:tbl>
    <w:p w14:paraId="2B8EAAA4" w14:textId="77777777" w:rsidR="00A77B3E" w:rsidRDefault="00A77B3E">
      <w:pPr>
        <w:rPr>
          <w:color w:val="000000"/>
          <w:u w:color="000000"/>
        </w:rPr>
        <w:sectPr w:rsidR="00A77B3E" w:rsidSect="000E1A86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B351D49" w14:textId="77777777" w:rsidR="00A77B3E" w:rsidRDefault="00000000">
      <w:pPr>
        <w:keepNext/>
        <w:spacing w:before="120" w:after="120" w:line="360" w:lineRule="auto"/>
        <w:ind w:left="48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0050.39.2024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marca 2024 r.</w:t>
      </w:r>
    </w:p>
    <w:p w14:paraId="5FB14CD7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wydatków na zadania zlecone w 2024 roku - Gmina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"/>
        <w:gridCol w:w="1020"/>
        <w:gridCol w:w="1152"/>
        <w:gridCol w:w="2197"/>
        <w:gridCol w:w="1549"/>
        <w:gridCol w:w="1535"/>
        <w:gridCol w:w="1623"/>
      </w:tblGrid>
      <w:tr w:rsidR="00343B7D" w14:paraId="124FB8E0" w14:textId="77777777">
        <w:trPr>
          <w:trHeight w:val="27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DDAD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4FEF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A87A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7A2F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84F4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9D9E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E1A3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343B7D" w14:paraId="2C68CC4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742B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AB90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191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E642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9D19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E8F0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6FF7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343B7D" w14:paraId="584365B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71EC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965D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9FE9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D58C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8B9D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22AC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2E24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124 253,00</w:t>
            </w:r>
          </w:p>
        </w:tc>
      </w:tr>
      <w:tr w:rsidR="00343B7D" w14:paraId="5B55E03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A1B9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64C0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3A17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B439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1F5C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88 099,00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1BD4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B950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88 099,00</w:t>
            </w:r>
          </w:p>
        </w:tc>
      </w:tr>
      <w:tr w:rsidR="00343B7D" w14:paraId="67CB65B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866C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07D1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0B78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810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2C48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9 057,00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D4A3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9F35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9 057,00</w:t>
            </w:r>
          </w:p>
        </w:tc>
      </w:tr>
      <w:tr w:rsidR="00343B7D" w14:paraId="734E47D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0918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EBD7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C4A4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D78F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A5FB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14 964,00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A777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B13B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14 964,00</w:t>
            </w:r>
          </w:p>
        </w:tc>
      </w:tr>
      <w:tr w:rsidR="00343B7D" w14:paraId="629955F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26A5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B081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5397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DC8A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C667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2 133,00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7C1D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8530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2 133,00</w:t>
            </w:r>
          </w:p>
        </w:tc>
      </w:tr>
      <w:tr w:rsidR="00343B7D" w14:paraId="3FE674A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8437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4C68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47BF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810B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9EA8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B651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578D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343B7D" w14:paraId="5DB83057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167D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CBB0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4604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3748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E8C2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41 635,00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8A60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AD91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47 355,00</w:t>
            </w:r>
          </w:p>
        </w:tc>
      </w:tr>
      <w:tr w:rsidR="00343B7D" w14:paraId="2CB3AC35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2360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C17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5C9E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32A0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37F0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07FA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1D00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343B7D" w14:paraId="32759B9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E245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A037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7C78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265B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9D8B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F937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DB77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1 600,00</w:t>
            </w:r>
          </w:p>
        </w:tc>
      </w:tr>
      <w:tr w:rsidR="00343B7D" w14:paraId="1C736723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DF5D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1C83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75109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F8AB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DB4C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1BF8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40 035,00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0BD5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1A8B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45 755,00</w:t>
            </w:r>
          </w:p>
        </w:tc>
      </w:tr>
      <w:tr w:rsidR="00343B7D" w14:paraId="79EBE82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486D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A735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CB4F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A992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66C6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17 814,32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ECCD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9374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17 814,32</w:t>
            </w:r>
          </w:p>
        </w:tc>
      </w:tr>
      <w:tr w:rsidR="00343B7D" w14:paraId="6DCC83E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369F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8FD2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9B80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ACD7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A17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EBC9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A3AA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</w:tr>
      <w:tr w:rsidR="00343B7D" w14:paraId="0613620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EE5E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117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0235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D2B1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E3D8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E52A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A58C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</w:tr>
      <w:tr w:rsidR="00343B7D" w14:paraId="67042CC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A581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5EA5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0C0E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A494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ED50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8F5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0F03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</w:tr>
      <w:tr w:rsidR="00343B7D" w14:paraId="5E079C6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363A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7DEE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3694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FE4C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CEA8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4 541,62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2186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5 720,00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40B2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10 261,62</w:t>
            </w:r>
          </w:p>
        </w:tc>
      </w:tr>
      <w:tr w:rsidR="00343B7D" w14:paraId="3254ADF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074C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0C7A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B1EC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8BD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39AD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5 200,00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B7A6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8A7F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5 200,00</w:t>
            </w:r>
          </w:p>
        </w:tc>
      </w:tr>
      <w:tr w:rsidR="00343B7D" w14:paraId="2D02962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A1B6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DC0B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9F0D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D926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AFBB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C0FE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F21A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1 500,00</w:t>
            </w:r>
          </w:p>
        </w:tc>
      </w:tr>
      <w:tr w:rsidR="00343B7D" w14:paraId="048FD7F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4851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7DD9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1D7D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5D2C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7B14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C84E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832E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</w:tr>
      <w:tr w:rsidR="00343B7D" w14:paraId="2670A0B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5D8B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B50D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D367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3393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AD38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216 112,00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5907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118 360,00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707C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334 472,00</w:t>
            </w:r>
          </w:p>
        </w:tc>
      </w:tr>
      <w:tr w:rsidR="00343B7D" w14:paraId="30EE3B3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D230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A206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CF43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5EFA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AA79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01C5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1237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210 000,00</w:t>
            </w:r>
          </w:p>
        </w:tc>
      </w:tr>
      <w:tr w:rsidR="00343B7D" w14:paraId="7A6FCD0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6196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E116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2228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6824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3B63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739D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61E3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140 000,00</w:t>
            </w:r>
          </w:p>
        </w:tc>
      </w:tr>
      <w:tr w:rsidR="00343B7D" w14:paraId="2FC8286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18AE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E1B6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12D5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8873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B31F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03B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7ECE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70 000,00</w:t>
            </w:r>
          </w:p>
        </w:tc>
      </w:tr>
      <w:tr w:rsidR="00343B7D" w14:paraId="67C2C52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C213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82C9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85295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7751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9131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24C6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D1B6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118 360,00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5451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124 472,00</w:t>
            </w:r>
          </w:p>
        </w:tc>
      </w:tr>
      <w:tr w:rsidR="00343B7D" w14:paraId="6D1972A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11B3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C4C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812E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DD672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CB1F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7803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111 188,00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30CC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117 300,00</w:t>
            </w:r>
          </w:p>
        </w:tc>
      </w:tr>
      <w:tr w:rsidR="00343B7D" w14:paraId="28DA1CF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50F0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31B0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3CA2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245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DEE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6EE7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AE75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6 112,00</w:t>
            </w:r>
          </w:p>
        </w:tc>
      </w:tr>
      <w:tr w:rsidR="00343B7D" w14:paraId="0004CAE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9562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0117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E8ED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F2B88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9CD8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20C9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1 060,00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D53F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1 060,00</w:t>
            </w:r>
          </w:p>
        </w:tc>
      </w:tr>
      <w:tr w:rsidR="00343B7D" w14:paraId="2F33F8D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E8D7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8DCD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1FB5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FF5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1BBF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5 611 924,00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9F48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3 940,00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BDBE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5 615 864,00</w:t>
            </w:r>
          </w:p>
        </w:tc>
      </w:tr>
      <w:tr w:rsidR="00343B7D" w14:paraId="1B3CCD3D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DF20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E751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292E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EAF7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2FE4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5 506 124,00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676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3 940,00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196B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5 510 064,00</w:t>
            </w:r>
          </w:p>
        </w:tc>
      </w:tr>
      <w:tr w:rsidR="00343B7D" w14:paraId="79C2A5C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9A4D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9014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7C2C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D2BD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BB05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5 339 000,00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E009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EAA4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5 344 000,00</w:t>
            </w:r>
          </w:p>
        </w:tc>
      </w:tr>
      <w:tr w:rsidR="00343B7D" w14:paraId="0BE1860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5F46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2DAE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7CE8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078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1CC8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165 000,00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3A5C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-23 594,00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FE1E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141 406,00</w:t>
            </w:r>
          </w:p>
        </w:tc>
      </w:tr>
      <w:tr w:rsidR="00343B7D" w14:paraId="09FEF70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DF72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475F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1782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FDA6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7D2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6058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11 594,00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D0A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11 594,00</w:t>
            </w:r>
          </w:p>
        </w:tc>
      </w:tr>
      <w:tr w:rsidR="00343B7D" w14:paraId="24D1B9A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575D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BBF2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5957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73FC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855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191C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77DF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343B7D" w14:paraId="2CA487A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CC11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B575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6F98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3A6A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26B1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7BA7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E7B8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2 000,00</w:t>
            </w:r>
          </w:p>
        </w:tc>
      </w:tr>
      <w:tr w:rsidR="00343B7D" w14:paraId="1FC3AB6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F61F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1C18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E9A6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B066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49F8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2 124,00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D590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-1 060,00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0E1E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1 064,00</w:t>
            </w:r>
          </w:p>
        </w:tc>
      </w:tr>
      <w:tr w:rsidR="00343B7D" w14:paraId="2E6F049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9460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57F0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AEFD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4BA5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2734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0D60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3F17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343B7D" w14:paraId="5294811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1050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FD6A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F6A7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7F8E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9522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5F9A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B0D9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800,00</w:t>
            </w:r>
          </w:p>
        </w:tc>
      </w:tr>
      <w:tr w:rsidR="00343B7D" w14:paraId="4DF55F03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29A3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7161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C0DC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DF64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1F08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E57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3A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343B7D" w14:paraId="12B6729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AD2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8AA9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A710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BC3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F278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0FB0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F6BC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105 000,00</w:t>
            </w:r>
          </w:p>
        </w:tc>
      </w:tr>
      <w:tr w:rsidR="00343B7D" w14:paraId="57E4BCEA" w14:textId="77777777">
        <w:trPr>
          <w:trHeight w:val="242"/>
        </w:trPr>
        <w:tc>
          <w:tcPr>
            <w:tcW w:w="52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5714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C5BF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5 993 924,00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4914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128 020,00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A1E5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6 121 944,00</w:t>
            </w:r>
          </w:p>
        </w:tc>
      </w:tr>
    </w:tbl>
    <w:p w14:paraId="7D302FB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FEB7D" w14:textId="77777777" w:rsidR="000E1A86" w:rsidRDefault="000E1A86">
      <w:r>
        <w:separator/>
      </w:r>
    </w:p>
  </w:endnote>
  <w:endnote w:type="continuationSeparator" w:id="0">
    <w:p w14:paraId="67042180" w14:textId="77777777" w:rsidR="000E1A86" w:rsidRDefault="000E1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43B7D" w14:paraId="28E6246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BCA235E" w14:textId="77777777" w:rsidR="00343B7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B356D5E7-2DCB-4A3F-9A19-FC96CF2132FC.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04BB84E6" w14:textId="77777777" w:rsidR="00343B7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6CC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103E45" w14:textId="77777777" w:rsidR="00343B7D" w:rsidRDefault="00343B7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43B7D" w14:paraId="356360A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BF8A55B" w14:textId="77777777" w:rsidR="00343B7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B356D5E7-2DCB-4A3F-9A19-FC96CF2132FC.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CEC6ECD" w14:textId="3B30A699" w:rsidR="00343B7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6CC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809B26" w14:textId="77777777" w:rsidR="00343B7D" w:rsidRDefault="00343B7D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43B7D" w14:paraId="3DABA5B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CDBA9E6" w14:textId="77777777" w:rsidR="00343B7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B356D5E7-2DCB-4A3F-9A19-FC96CF2132FC.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211BDD0" w14:textId="54740CCE" w:rsidR="00343B7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6CC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D010617" w14:textId="77777777" w:rsidR="00343B7D" w:rsidRDefault="00343B7D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43B7D" w14:paraId="5A52271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F18C42B" w14:textId="77777777" w:rsidR="00343B7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B356D5E7-2DCB-4A3F-9A19-FC96CF2132FC.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42A6ADB" w14:textId="031C10C8" w:rsidR="00343B7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6CC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B2FE98" w14:textId="77777777" w:rsidR="00343B7D" w:rsidRDefault="00343B7D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43B7D" w14:paraId="548CF05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B477D8F" w14:textId="77777777" w:rsidR="00343B7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B356D5E7-2DCB-4A3F-9A19-FC96CF2132FC.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0A8BDFA" w14:textId="66BC893E" w:rsidR="00343B7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6CC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DEE2A1A" w14:textId="77777777" w:rsidR="00343B7D" w:rsidRDefault="00343B7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E47DE" w14:textId="77777777" w:rsidR="000E1A86" w:rsidRDefault="000E1A86">
      <w:r>
        <w:separator/>
      </w:r>
    </w:p>
  </w:footnote>
  <w:footnote w:type="continuationSeparator" w:id="0">
    <w:p w14:paraId="65DDB6BC" w14:textId="77777777" w:rsidR="000E1A86" w:rsidRDefault="000E1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1A86"/>
    <w:rsid w:val="00343B7D"/>
    <w:rsid w:val="00706CC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8CCA10"/>
  <w15:docId w15:val="{D1087E25-D413-4ED1-8C25-60C5F30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3264</Words>
  <Characters>19585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Czarnego</Company>
  <LinksUpToDate>false</LinksUpToDate>
  <CharactersWithSpaces>22804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0050.39.2024 z dnia 29 marca 2024 r.</dc:title>
  <dc:subject>w sprawie zmian budżetu Gminy Czarne na 2024^rok</dc:subject>
  <dc:creator>Dorota Dębska</dc:creator>
  <cp:lastModifiedBy>Dorota Dębska</cp:lastModifiedBy>
  <cp:revision>2</cp:revision>
  <dcterms:created xsi:type="dcterms:W3CDTF">2024-04-03T09:02:00Z</dcterms:created>
  <dcterms:modified xsi:type="dcterms:W3CDTF">2024-04-03T09:02:00Z</dcterms:modified>
  <cp:category>Akt prawny</cp:category>
</cp:coreProperties>
</file>