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D59C36" w14:textId="16A1AFE4" w:rsidR="00CF7AFA" w:rsidRDefault="00CF7AFA">
      <w:r>
        <w:t xml:space="preserve">Uchwała Nr 0007.46.2023 Rady Miejskiej w Czarnem z dnia 12 października 2023 r. w sprawie wysokości stawek podatku od środków transportowych </w:t>
      </w:r>
    </w:p>
    <w:p w14:paraId="667A0B1E" w14:textId="77777777" w:rsidR="00CF7AFA" w:rsidRDefault="00CF7AFA"/>
    <w:p w14:paraId="2971284D" w14:textId="60E4FBAB" w:rsidR="00CF7AFA" w:rsidRDefault="00000000">
      <w:hyperlink r:id="rId6" w:history="1">
        <w:r w:rsidR="00CF7AFA" w:rsidRPr="004C7C14">
          <w:rPr>
            <w:rStyle w:val="Hipercze"/>
          </w:rPr>
          <w:t>http://edziennik.gdansk.uw.gov.pl/legalact/2023/4832/</w:t>
        </w:r>
      </w:hyperlink>
    </w:p>
    <w:p w14:paraId="4A057B49" w14:textId="4F8FB03D" w:rsidR="00CF7AFA" w:rsidRDefault="00CF7AFA">
      <w:r>
        <w:t xml:space="preserve">załączniki do pobrania </w:t>
      </w:r>
    </w:p>
    <w:p w14:paraId="5668FE08" w14:textId="37D0F498" w:rsidR="00CF7AFA" w:rsidRDefault="00000000">
      <w:hyperlink r:id="rId7" w:history="1">
        <w:r w:rsidR="00CF7AFA" w:rsidRPr="004C7C14">
          <w:rPr>
            <w:rStyle w:val="Hipercze"/>
          </w:rPr>
          <w:t>https://bip.czarne.pl/pobierz/10455</w:t>
        </w:r>
      </w:hyperlink>
    </w:p>
    <w:p w14:paraId="34C4390F" w14:textId="53E31573" w:rsidR="00CF7AFA" w:rsidRPr="007E5CA5" w:rsidRDefault="007E5CA5" w:rsidP="007E5CA5">
      <w:pPr>
        <w:rPr>
          <w:u w:val="single"/>
        </w:rPr>
      </w:pPr>
      <w:r w:rsidRPr="007E5CA5">
        <w:rPr>
          <w:u w:val="single"/>
        </w:rPr>
        <w:t>https://bip.czarne.pl/pobierz/10456</w:t>
      </w:r>
    </w:p>
    <w:sectPr w:rsidR="00CF7AFA" w:rsidRPr="007E5CA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F832DE" w14:textId="77777777" w:rsidR="00486D05" w:rsidRDefault="00486D05" w:rsidP="00CF7AFA">
      <w:pPr>
        <w:spacing w:after="0" w:line="240" w:lineRule="auto"/>
      </w:pPr>
      <w:r>
        <w:separator/>
      </w:r>
    </w:p>
  </w:endnote>
  <w:endnote w:type="continuationSeparator" w:id="0">
    <w:p w14:paraId="16AE73AE" w14:textId="77777777" w:rsidR="00486D05" w:rsidRDefault="00486D05" w:rsidP="00CF7A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F9D751" w14:textId="77777777" w:rsidR="00486D05" w:rsidRDefault="00486D05" w:rsidP="00CF7AFA">
      <w:pPr>
        <w:spacing w:after="0" w:line="240" w:lineRule="auto"/>
      </w:pPr>
      <w:r>
        <w:separator/>
      </w:r>
    </w:p>
  </w:footnote>
  <w:footnote w:type="continuationSeparator" w:id="0">
    <w:p w14:paraId="41BAD01A" w14:textId="77777777" w:rsidR="00486D05" w:rsidRDefault="00486D05" w:rsidP="00CF7AF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7AFA"/>
    <w:rsid w:val="00486D05"/>
    <w:rsid w:val="007E5CA5"/>
    <w:rsid w:val="00CF7AFA"/>
    <w:rsid w:val="00D72E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517C4E"/>
  <w15:chartTrackingRefBased/>
  <w15:docId w15:val="{48C7E80D-F6B1-4AEE-93CE-C903CF9557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CF7AF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CF7AF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CF7AFA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CF7AFA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CF7AF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bip.czarne.pl/pobierz/10455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edziennik.gdansk.uw.gov.pl/legalact/2023/4832/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59</Words>
  <Characters>356</Characters>
  <Application>Microsoft Office Word</Application>
  <DocSecurity>0</DocSecurity>
  <Lines>2</Lines>
  <Paragraphs>1</Paragraphs>
  <ScaleCrop>false</ScaleCrop>
  <Company/>
  <LinksUpToDate>false</LinksUpToDate>
  <CharactersWithSpaces>414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Marek W</dc:creator>
  <cp:keywords/>
  <dc:description/>
  <cp:lastModifiedBy>Marek W</cp:lastModifiedBy>
  <cp:revision>3</cp:revision>
  <dcterms:created xsi:type="dcterms:W3CDTF">2023-12-19T08:55:00Z</dcterms:created>
  <dcterms:modified xsi:type="dcterms:W3CDTF">2023-12-19T09:06:00Z</dcterms:modified>
</cp:coreProperties>
</file>