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0540D" w14:textId="77615445" w:rsidR="00182FD6" w:rsidRPr="00E63FC2" w:rsidRDefault="00F32A69" w:rsidP="002A06A8">
      <w:pPr>
        <w:pStyle w:val="Standard"/>
        <w:jc w:val="right"/>
        <w:rPr>
          <w:i/>
          <w:iCs/>
        </w:rPr>
      </w:pPr>
      <w:r>
        <w:rPr>
          <w:rFonts w:eastAsia="Times New Roman" w:cs="Arial"/>
          <w:lang w:bidi="ar-SA"/>
        </w:rPr>
        <w:tab/>
      </w:r>
      <w:r>
        <w:rPr>
          <w:rFonts w:eastAsia="Times New Roman" w:cs="Arial"/>
          <w:lang w:bidi="ar-SA"/>
        </w:rPr>
        <w:tab/>
      </w:r>
      <w:r>
        <w:rPr>
          <w:rFonts w:eastAsia="Times New Roman" w:cs="Arial"/>
          <w:lang w:bidi="ar-SA"/>
        </w:rPr>
        <w:tab/>
      </w:r>
      <w:r>
        <w:rPr>
          <w:rFonts w:eastAsia="Times New Roman" w:cs="Arial"/>
          <w:lang w:bidi="ar-SA"/>
        </w:rPr>
        <w:tab/>
      </w:r>
      <w:r w:rsidRPr="00E63FC2">
        <w:rPr>
          <w:rFonts w:eastAsia="Times New Roman" w:cs="Arial"/>
          <w:lang w:bidi="ar-SA"/>
        </w:rPr>
        <w:tab/>
      </w:r>
      <w:r w:rsidR="00182FD6" w:rsidRPr="00E63FC2">
        <w:rPr>
          <w:i/>
          <w:iCs/>
        </w:rPr>
        <w:t xml:space="preserve">Czarne, </w:t>
      </w:r>
      <w:r w:rsidR="002A06A8">
        <w:rPr>
          <w:i/>
          <w:iCs/>
        </w:rPr>
        <w:t>16</w:t>
      </w:r>
      <w:r w:rsidR="0008398B" w:rsidRPr="00E63FC2">
        <w:rPr>
          <w:i/>
          <w:iCs/>
        </w:rPr>
        <w:t xml:space="preserve"> </w:t>
      </w:r>
      <w:r w:rsidR="002A06A8">
        <w:rPr>
          <w:i/>
          <w:iCs/>
        </w:rPr>
        <w:t>maja</w:t>
      </w:r>
      <w:r w:rsidR="003E6180">
        <w:rPr>
          <w:i/>
          <w:iCs/>
        </w:rPr>
        <w:t xml:space="preserve"> </w:t>
      </w:r>
      <w:r w:rsidR="00182FD6" w:rsidRPr="00E63FC2">
        <w:rPr>
          <w:i/>
          <w:iCs/>
        </w:rPr>
        <w:t>202</w:t>
      </w:r>
      <w:r w:rsidR="004F1F06">
        <w:rPr>
          <w:i/>
          <w:iCs/>
        </w:rPr>
        <w:t xml:space="preserve">3 </w:t>
      </w:r>
      <w:r w:rsidR="00182FD6" w:rsidRPr="00E63FC2">
        <w:rPr>
          <w:i/>
          <w:iCs/>
        </w:rPr>
        <w:t>r.</w:t>
      </w:r>
    </w:p>
    <w:p w14:paraId="26054879" w14:textId="20EF4EC1" w:rsidR="00182FD6" w:rsidRPr="00E63FC2" w:rsidRDefault="00182FD6" w:rsidP="00182FD6">
      <w:pPr>
        <w:widowControl w:val="0"/>
        <w:suppressAutoHyphens/>
        <w:autoSpaceDN w:val="0"/>
        <w:spacing w:after="0" w:line="240" w:lineRule="auto"/>
        <w:ind w:hanging="32"/>
        <w:textAlignment w:val="baseline"/>
        <w:rPr>
          <w:rFonts w:ascii="Times New Roman" w:eastAsia="Times New Roman" w:hAnsi="Times New Roman" w:cs="Arial"/>
          <w:i/>
          <w:iCs/>
          <w:kern w:val="3"/>
          <w:lang w:eastAsia="zh-CN"/>
        </w:rPr>
      </w:pPr>
      <w:r w:rsidRPr="00E63FC2">
        <w:rPr>
          <w:rFonts w:ascii="Times New Roman" w:eastAsia="Times New Roman" w:hAnsi="Times New Roman" w:cs="Arial"/>
          <w:i/>
          <w:iCs/>
          <w:kern w:val="3"/>
          <w:lang w:eastAsia="zh-CN"/>
        </w:rPr>
        <w:t>OŚ 6220.</w:t>
      </w:r>
      <w:r w:rsidR="002A06A8">
        <w:rPr>
          <w:rFonts w:ascii="Times New Roman" w:eastAsia="Times New Roman" w:hAnsi="Times New Roman" w:cs="Arial"/>
          <w:i/>
          <w:iCs/>
          <w:kern w:val="3"/>
          <w:lang w:eastAsia="zh-CN"/>
        </w:rPr>
        <w:t>6</w:t>
      </w:r>
      <w:r w:rsidRPr="00E63FC2">
        <w:rPr>
          <w:rFonts w:ascii="Times New Roman" w:eastAsia="Times New Roman" w:hAnsi="Times New Roman" w:cs="Arial"/>
          <w:i/>
          <w:iCs/>
          <w:kern w:val="3"/>
          <w:lang w:eastAsia="zh-CN"/>
        </w:rPr>
        <w:t>.202</w:t>
      </w:r>
      <w:r w:rsidR="003E6180">
        <w:rPr>
          <w:rFonts w:ascii="Times New Roman" w:eastAsia="Times New Roman" w:hAnsi="Times New Roman" w:cs="Arial"/>
          <w:i/>
          <w:iCs/>
          <w:kern w:val="3"/>
          <w:lang w:eastAsia="zh-CN"/>
        </w:rPr>
        <w:t>1</w:t>
      </w:r>
      <w:r w:rsidRPr="00E63FC2">
        <w:rPr>
          <w:rFonts w:ascii="Times New Roman" w:eastAsia="Times New Roman" w:hAnsi="Times New Roman" w:cs="Arial"/>
          <w:i/>
          <w:iCs/>
          <w:kern w:val="3"/>
          <w:lang w:eastAsia="zh-CN"/>
        </w:rPr>
        <w:t xml:space="preserve"> </w:t>
      </w:r>
      <w:r w:rsidR="003E6180">
        <w:rPr>
          <w:rFonts w:ascii="Times New Roman" w:eastAsia="Times New Roman" w:hAnsi="Times New Roman" w:cs="Arial"/>
          <w:i/>
          <w:iCs/>
          <w:kern w:val="3"/>
          <w:lang w:eastAsia="zh-CN"/>
        </w:rPr>
        <w:t>JK</w:t>
      </w:r>
    </w:p>
    <w:p w14:paraId="69F5C110" w14:textId="77777777" w:rsidR="000C3C7C" w:rsidRPr="00E63FC2" w:rsidRDefault="000C3C7C" w:rsidP="00406091">
      <w:pPr>
        <w:pStyle w:val="Standard"/>
        <w:jc w:val="right"/>
        <w:rPr>
          <w:i/>
          <w:iCs/>
        </w:rPr>
      </w:pPr>
    </w:p>
    <w:p w14:paraId="64243D7B" w14:textId="1F743E03" w:rsidR="00C86C1B" w:rsidRPr="00E63FC2" w:rsidRDefault="00C86C1B" w:rsidP="00F32A69">
      <w:pPr>
        <w:pStyle w:val="Standard"/>
        <w:ind w:hanging="32"/>
        <w:rPr>
          <w:rFonts w:eastAsia="Times New Roman" w:cs="Arial"/>
          <w:lang w:bidi="ar-SA"/>
        </w:rPr>
      </w:pPr>
    </w:p>
    <w:p w14:paraId="5D577F88" w14:textId="77777777" w:rsidR="00C86C1B" w:rsidRPr="00E63FC2" w:rsidRDefault="00C86C1B" w:rsidP="00C86C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FC2">
        <w:rPr>
          <w:rFonts w:ascii="Times New Roman" w:hAnsi="Times New Roman" w:cs="Times New Roman"/>
          <w:b/>
          <w:bCs/>
          <w:sz w:val="24"/>
          <w:szCs w:val="24"/>
        </w:rPr>
        <w:t>ZAWIADOMIENIE-OBWIESZCZENIE</w:t>
      </w:r>
    </w:p>
    <w:p w14:paraId="00C47B2C" w14:textId="77777777" w:rsidR="00C86C1B" w:rsidRPr="00E63FC2" w:rsidRDefault="00C86C1B" w:rsidP="00C86C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FC2">
        <w:rPr>
          <w:rFonts w:ascii="Times New Roman" w:hAnsi="Times New Roman" w:cs="Times New Roman"/>
          <w:b/>
          <w:bCs/>
          <w:sz w:val="24"/>
          <w:szCs w:val="24"/>
        </w:rPr>
        <w:t>o wydaniu decyzji</w:t>
      </w:r>
    </w:p>
    <w:p w14:paraId="0CB5F6A4" w14:textId="77777777" w:rsidR="00C86C1B" w:rsidRPr="00E63FC2" w:rsidRDefault="00C86C1B" w:rsidP="00F32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3FC2">
        <w:rPr>
          <w:rFonts w:ascii="Times New Roman" w:hAnsi="Times New Roman" w:cs="Times New Roman"/>
          <w:sz w:val="24"/>
          <w:szCs w:val="24"/>
        </w:rPr>
        <w:t>Na podstawie art. 85 ust. 3 ustawy z dnia 3 października 2008 r. o udostępnianiu informacji</w:t>
      </w:r>
      <w:r w:rsidR="00165EF9" w:rsidRPr="00E63FC2">
        <w:rPr>
          <w:rFonts w:ascii="Times New Roman" w:hAnsi="Times New Roman" w:cs="Times New Roman"/>
          <w:sz w:val="24"/>
          <w:szCs w:val="24"/>
        </w:rPr>
        <w:br/>
      </w:r>
      <w:r w:rsidRPr="00E63FC2">
        <w:rPr>
          <w:rFonts w:ascii="Times New Roman" w:hAnsi="Times New Roman" w:cs="Times New Roman"/>
          <w:sz w:val="24"/>
          <w:szCs w:val="24"/>
        </w:rPr>
        <w:t xml:space="preserve"> o</w:t>
      </w:r>
      <w:r w:rsidR="00165EF9" w:rsidRPr="00E63FC2">
        <w:rPr>
          <w:rFonts w:ascii="Times New Roman" w:hAnsi="Times New Roman" w:cs="Times New Roman"/>
          <w:sz w:val="24"/>
          <w:szCs w:val="24"/>
        </w:rPr>
        <w:t xml:space="preserve"> </w:t>
      </w:r>
      <w:r w:rsidRPr="00E63FC2">
        <w:rPr>
          <w:rFonts w:ascii="Times New Roman" w:hAnsi="Times New Roman" w:cs="Times New Roman"/>
          <w:sz w:val="24"/>
          <w:szCs w:val="24"/>
        </w:rPr>
        <w:t>środowisku i jego ochronie, udziale społeczeństwa w ochronie środowiska oraz o ocenach</w:t>
      </w:r>
    </w:p>
    <w:p w14:paraId="3BC3B923" w14:textId="509BF9E0" w:rsidR="00C86C1B" w:rsidRPr="00E63FC2" w:rsidRDefault="00C86C1B" w:rsidP="00F32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3FC2">
        <w:rPr>
          <w:rFonts w:ascii="Times New Roman" w:hAnsi="Times New Roman" w:cs="Times New Roman"/>
          <w:sz w:val="24"/>
          <w:szCs w:val="24"/>
        </w:rPr>
        <w:t>oddziaływania na środowisko (Dz. U. z 202</w:t>
      </w:r>
      <w:r w:rsidR="003E6180">
        <w:rPr>
          <w:rFonts w:ascii="Times New Roman" w:hAnsi="Times New Roman" w:cs="Times New Roman"/>
          <w:sz w:val="24"/>
          <w:szCs w:val="24"/>
        </w:rPr>
        <w:t>2</w:t>
      </w:r>
      <w:r w:rsidRPr="00E63FC2">
        <w:rPr>
          <w:rFonts w:ascii="Times New Roman" w:hAnsi="Times New Roman" w:cs="Times New Roman"/>
          <w:sz w:val="24"/>
          <w:szCs w:val="24"/>
        </w:rPr>
        <w:t xml:space="preserve"> r., poz. </w:t>
      </w:r>
      <w:r w:rsidR="003E6180">
        <w:rPr>
          <w:rFonts w:ascii="Times New Roman" w:hAnsi="Times New Roman" w:cs="Times New Roman"/>
          <w:sz w:val="24"/>
          <w:szCs w:val="24"/>
        </w:rPr>
        <w:t>1029</w:t>
      </w:r>
      <w:r w:rsidRPr="00E63FC2">
        <w:rPr>
          <w:rFonts w:ascii="Times New Roman" w:hAnsi="Times New Roman" w:cs="Times New Roman"/>
          <w:sz w:val="24"/>
          <w:szCs w:val="24"/>
        </w:rPr>
        <w:t xml:space="preserve"> dalej </w:t>
      </w:r>
      <w:r w:rsidRPr="00E63FC2">
        <w:rPr>
          <w:rFonts w:ascii="Times New Roman" w:hAnsi="Times New Roman" w:cs="Times New Roman"/>
          <w:i/>
          <w:iCs/>
          <w:sz w:val="24"/>
          <w:szCs w:val="24"/>
        </w:rPr>
        <w:t xml:space="preserve">ustawa </w:t>
      </w:r>
      <w:proofErr w:type="spellStart"/>
      <w:r w:rsidRPr="00E63FC2">
        <w:rPr>
          <w:rFonts w:ascii="Times New Roman" w:hAnsi="Times New Roman" w:cs="Times New Roman"/>
          <w:i/>
          <w:iCs/>
          <w:sz w:val="24"/>
          <w:szCs w:val="24"/>
        </w:rPr>
        <w:t>ooś</w:t>
      </w:r>
      <w:proofErr w:type="spellEnd"/>
      <w:r w:rsidRPr="00E63FC2">
        <w:rPr>
          <w:rFonts w:ascii="Times New Roman" w:hAnsi="Times New Roman" w:cs="Times New Roman"/>
          <w:sz w:val="24"/>
          <w:szCs w:val="24"/>
        </w:rPr>
        <w:t>)</w:t>
      </w:r>
    </w:p>
    <w:p w14:paraId="5EA24499" w14:textId="77777777" w:rsidR="00C86C1B" w:rsidRPr="00E63FC2" w:rsidRDefault="00C86C1B" w:rsidP="00165E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FC2">
        <w:rPr>
          <w:rFonts w:ascii="Times New Roman" w:hAnsi="Times New Roman" w:cs="Times New Roman"/>
          <w:b/>
          <w:bCs/>
          <w:sz w:val="24"/>
          <w:szCs w:val="24"/>
        </w:rPr>
        <w:t>podaję do publicznej wiadomości informację</w:t>
      </w:r>
    </w:p>
    <w:p w14:paraId="122E91AE" w14:textId="77777777" w:rsidR="00C86C1B" w:rsidRPr="00E63FC2" w:rsidRDefault="00C86C1B" w:rsidP="00165E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3FC2">
        <w:rPr>
          <w:rFonts w:ascii="Times New Roman" w:hAnsi="Times New Roman" w:cs="Times New Roman"/>
          <w:sz w:val="24"/>
          <w:szCs w:val="24"/>
        </w:rPr>
        <w:t>o r a z</w:t>
      </w:r>
    </w:p>
    <w:p w14:paraId="1F976980" w14:textId="61E5AE33" w:rsidR="00C86C1B" w:rsidRPr="00E63FC2" w:rsidRDefault="00C86C1B" w:rsidP="00165E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FC2">
        <w:rPr>
          <w:rFonts w:ascii="Times New Roman" w:hAnsi="Times New Roman" w:cs="Times New Roman"/>
          <w:sz w:val="24"/>
          <w:szCs w:val="24"/>
        </w:rPr>
        <w:t>na podstawie art. 49 ustawy z dnia 14 czerwca 1960 r.- Kodeks postępowania administracyjnego (Dz. U. z 202</w:t>
      </w:r>
      <w:r w:rsidR="007C7414">
        <w:rPr>
          <w:rFonts w:ascii="Times New Roman" w:hAnsi="Times New Roman" w:cs="Times New Roman"/>
          <w:sz w:val="24"/>
          <w:szCs w:val="24"/>
        </w:rPr>
        <w:t>2</w:t>
      </w:r>
      <w:r w:rsidRPr="00E63FC2">
        <w:rPr>
          <w:rFonts w:ascii="Times New Roman" w:hAnsi="Times New Roman" w:cs="Times New Roman"/>
          <w:sz w:val="24"/>
          <w:szCs w:val="24"/>
        </w:rPr>
        <w:t xml:space="preserve"> r. poz. </w:t>
      </w:r>
      <w:r w:rsidR="007C7414">
        <w:rPr>
          <w:rFonts w:ascii="Times New Roman" w:hAnsi="Times New Roman" w:cs="Times New Roman"/>
          <w:sz w:val="24"/>
          <w:szCs w:val="24"/>
        </w:rPr>
        <w:t xml:space="preserve">2000 </w:t>
      </w:r>
      <w:r w:rsidRPr="00E63FC2">
        <w:rPr>
          <w:rFonts w:ascii="Times New Roman" w:hAnsi="Times New Roman" w:cs="Times New Roman"/>
          <w:sz w:val="24"/>
          <w:szCs w:val="24"/>
        </w:rPr>
        <w:t xml:space="preserve">- </w:t>
      </w:r>
      <w:r w:rsidRPr="00E63FC2">
        <w:rPr>
          <w:rFonts w:ascii="Times New Roman" w:hAnsi="Times New Roman" w:cs="Times New Roman"/>
          <w:i/>
          <w:iCs/>
          <w:sz w:val="24"/>
          <w:szCs w:val="24"/>
        </w:rPr>
        <w:t>dalej k.p.a.</w:t>
      </w:r>
      <w:r w:rsidRPr="00E63FC2">
        <w:rPr>
          <w:rFonts w:ascii="Times New Roman" w:hAnsi="Times New Roman" w:cs="Times New Roman"/>
          <w:sz w:val="24"/>
          <w:szCs w:val="24"/>
        </w:rPr>
        <w:t>) w związku z art. 74 ust. 3 ustawy</w:t>
      </w:r>
    </w:p>
    <w:p w14:paraId="0EB70A33" w14:textId="77777777" w:rsidR="00C86C1B" w:rsidRPr="00E63FC2" w:rsidRDefault="00C86C1B" w:rsidP="00C86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3FC2">
        <w:rPr>
          <w:rFonts w:ascii="Times New Roman" w:hAnsi="Times New Roman" w:cs="Times New Roman"/>
          <w:sz w:val="24"/>
          <w:szCs w:val="24"/>
        </w:rPr>
        <w:t>ooś</w:t>
      </w:r>
      <w:proofErr w:type="spellEnd"/>
    </w:p>
    <w:p w14:paraId="1F0F10EF" w14:textId="77777777" w:rsidR="00C86C1B" w:rsidRPr="00E63FC2" w:rsidRDefault="00C86C1B" w:rsidP="00C86C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FC2">
        <w:rPr>
          <w:rFonts w:ascii="Times New Roman" w:hAnsi="Times New Roman" w:cs="Times New Roman"/>
          <w:b/>
          <w:bCs/>
          <w:sz w:val="24"/>
          <w:szCs w:val="24"/>
        </w:rPr>
        <w:t>zawiadamiam strony postępowania</w:t>
      </w:r>
    </w:p>
    <w:p w14:paraId="58EEA524" w14:textId="4BAB4C71" w:rsidR="003F3FF7" w:rsidRPr="002A06A8" w:rsidRDefault="00C86C1B" w:rsidP="00C86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63FC2">
        <w:rPr>
          <w:rFonts w:ascii="Times New Roman" w:hAnsi="Times New Roman" w:cs="Times New Roman"/>
          <w:sz w:val="24"/>
          <w:szCs w:val="24"/>
        </w:rPr>
        <w:t xml:space="preserve">o wydanej w dniu </w:t>
      </w:r>
      <w:r w:rsidR="002A06A8">
        <w:rPr>
          <w:rFonts w:ascii="Times New Roman" w:hAnsi="Times New Roman" w:cs="Times New Roman"/>
          <w:sz w:val="24"/>
          <w:szCs w:val="24"/>
        </w:rPr>
        <w:t>16</w:t>
      </w:r>
      <w:r w:rsidRPr="00E63FC2">
        <w:rPr>
          <w:rFonts w:ascii="Times New Roman" w:hAnsi="Times New Roman" w:cs="Times New Roman"/>
          <w:sz w:val="24"/>
          <w:szCs w:val="24"/>
        </w:rPr>
        <w:t>.</w:t>
      </w:r>
      <w:r w:rsidR="00FE0262" w:rsidRPr="00E63FC2">
        <w:rPr>
          <w:rFonts w:ascii="Times New Roman" w:hAnsi="Times New Roman" w:cs="Times New Roman"/>
          <w:sz w:val="24"/>
          <w:szCs w:val="24"/>
        </w:rPr>
        <w:t>0</w:t>
      </w:r>
      <w:r w:rsidR="002A06A8">
        <w:rPr>
          <w:rFonts w:ascii="Times New Roman" w:hAnsi="Times New Roman" w:cs="Times New Roman"/>
          <w:sz w:val="24"/>
          <w:szCs w:val="24"/>
        </w:rPr>
        <w:t>5</w:t>
      </w:r>
      <w:r w:rsidRPr="00E63FC2">
        <w:rPr>
          <w:rFonts w:ascii="Times New Roman" w:hAnsi="Times New Roman" w:cs="Times New Roman"/>
          <w:sz w:val="24"/>
          <w:szCs w:val="24"/>
        </w:rPr>
        <w:t>.202</w:t>
      </w:r>
      <w:r w:rsidR="002B5BC4">
        <w:rPr>
          <w:rFonts w:ascii="Times New Roman" w:hAnsi="Times New Roman" w:cs="Times New Roman"/>
          <w:sz w:val="24"/>
          <w:szCs w:val="24"/>
        </w:rPr>
        <w:t>3</w:t>
      </w:r>
      <w:r w:rsidRPr="00E63FC2">
        <w:rPr>
          <w:rFonts w:ascii="Times New Roman" w:hAnsi="Times New Roman" w:cs="Times New Roman"/>
          <w:sz w:val="24"/>
          <w:szCs w:val="24"/>
        </w:rPr>
        <w:t xml:space="preserve"> r. decyzji  Burmistrza </w:t>
      </w:r>
      <w:r w:rsidRPr="00E63FC2">
        <w:rPr>
          <w:rFonts w:ascii="Times New Roman" w:hAnsi="Times New Roman" w:cs="Times New Roman"/>
        </w:rPr>
        <w:t>Czarnego znak: OŚ 6220.</w:t>
      </w:r>
      <w:r w:rsidR="002A06A8">
        <w:rPr>
          <w:rFonts w:ascii="Times New Roman" w:hAnsi="Times New Roman" w:cs="Times New Roman"/>
        </w:rPr>
        <w:t>6</w:t>
      </w:r>
      <w:r w:rsidRPr="00E63FC2">
        <w:rPr>
          <w:rFonts w:ascii="Times New Roman" w:hAnsi="Times New Roman" w:cs="Times New Roman"/>
        </w:rPr>
        <w:t>.202</w:t>
      </w:r>
      <w:r w:rsidR="00FA1B3A">
        <w:rPr>
          <w:rFonts w:ascii="Times New Roman" w:hAnsi="Times New Roman" w:cs="Times New Roman"/>
        </w:rPr>
        <w:t>1</w:t>
      </w:r>
      <w:r w:rsidR="003E6180">
        <w:rPr>
          <w:rFonts w:ascii="Times New Roman" w:hAnsi="Times New Roman" w:cs="Times New Roman"/>
        </w:rPr>
        <w:t>JK</w:t>
      </w:r>
      <w:r w:rsidR="00FA1B3A">
        <w:rPr>
          <w:rFonts w:ascii="Times New Roman" w:hAnsi="Times New Roman" w:cs="Times New Roman"/>
        </w:rPr>
        <w:t xml:space="preserve">                                   </w:t>
      </w:r>
      <w:r w:rsidR="008F01D2" w:rsidRPr="00E63FC2">
        <w:rPr>
          <w:rFonts w:ascii="Times New Roman" w:hAnsi="Times New Roman" w:cs="Times New Roman"/>
        </w:rPr>
        <w:t xml:space="preserve"> </w:t>
      </w:r>
      <w:r w:rsidR="008F01D2" w:rsidRPr="00C85D3C">
        <w:rPr>
          <w:rFonts w:ascii="Times New Roman" w:hAnsi="Times New Roman" w:cs="Times New Roman"/>
        </w:rPr>
        <w:t xml:space="preserve">o środowiskowych uwarunkowaniach  </w:t>
      </w:r>
      <w:r w:rsidRPr="00C85D3C">
        <w:rPr>
          <w:rFonts w:ascii="Times New Roman" w:hAnsi="Times New Roman" w:cs="Times New Roman"/>
        </w:rPr>
        <w:t xml:space="preserve">dla przedsięwzięcia </w:t>
      </w:r>
      <w:proofErr w:type="spellStart"/>
      <w:r w:rsidRPr="00C85D3C">
        <w:rPr>
          <w:rFonts w:ascii="Times New Roman" w:eastAsia="Times New Roman" w:hAnsi="Times New Roman" w:cs="Times New Roman"/>
          <w:bCs/>
          <w:lang w:eastAsia="ar-SA"/>
        </w:rPr>
        <w:t>pn</w:t>
      </w:r>
      <w:proofErr w:type="spellEnd"/>
      <w:r w:rsidRPr="00FA1B3A">
        <w:rPr>
          <w:rFonts w:ascii="Times New Roman" w:eastAsia="Times New Roman" w:hAnsi="Times New Roman" w:cs="Times New Roman"/>
          <w:bCs/>
          <w:lang w:eastAsia="ar-SA"/>
        </w:rPr>
        <w:t>:</w:t>
      </w:r>
      <w:r w:rsidR="00633640" w:rsidRPr="00633640">
        <w:rPr>
          <w:rFonts w:eastAsia="Lucida Sans Unicode" w:cs="Times New Roman"/>
          <w:b/>
          <w:lang w:eastAsia="pl-PL"/>
        </w:rPr>
        <w:t xml:space="preserve"> </w:t>
      </w:r>
      <w:r w:rsidR="002A06A8" w:rsidRPr="002A06A8">
        <w:rPr>
          <w:rFonts w:ascii="Times New Roman" w:eastAsia="Lucida Sans Unicode" w:hAnsi="Times New Roman" w:cs="Times New Roman"/>
          <w:b/>
          <w:lang w:eastAsia="pl-PL"/>
        </w:rPr>
        <w:t xml:space="preserve">„Budowa farm fotowoltaicznych o mocy do 5MW wraz z niezbędną infrastrukturą techniczną na działce o nr </w:t>
      </w:r>
      <w:proofErr w:type="spellStart"/>
      <w:r w:rsidR="002A06A8" w:rsidRPr="002A06A8">
        <w:rPr>
          <w:rFonts w:ascii="Times New Roman" w:eastAsia="Lucida Sans Unicode" w:hAnsi="Times New Roman" w:cs="Times New Roman"/>
          <w:b/>
          <w:lang w:eastAsia="pl-PL"/>
        </w:rPr>
        <w:t>ewid</w:t>
      </w:r>
      <w:proofErr w:type="spellEnd"/>
      <w:r w:rsidR="002A06A8" w:rsidRPr="002A06A8">
        <w:rPr>
          <w:rFonts w:ascii="Times New Roman" w:eastAsia="Lucida Sans Unicode" w:hAnsi="Times New Roman" w:cs="Times New Roman"/>
          <w:b/>
          <w:lang w:eastAsia="pl-PL"/>
        </w:rPr>
        <w:t>. 39/1 w obrębie Bińcze w gminie Czarne”</w:t>
      </w:r>
    </w:p>
    <w:p w14:paraId="20096277" w14:textId="13A3187A" w:rsidR="00165EF9" w:rsidRPr="00633640" w:rsidRDefault="003F3FF7" w:rsidP="00C86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85D3C">
        <w:rPr>
          <w:rFonts w:ascii="Times New Roman" w:eastAsia="Times New Roman" w:hAnsi="Times New Roman" w:cs="Times New Roman"/>
          <w:b/>
          <w:bCs/>
        </w:rPr>
        <w:t xml:space="preserve">              </w:t>
      </w:r>
      <w:r w:rsidRPr="00C85D3C">
        <w:rPr>
          <w:rFonts w:ascii="Times New Roman" w:eastAsia="Calibri" w:hAnsi="Times New Roman" w:cs="Times New Roman"/>
          <w:color w:val="000000"/>
        </w:rPr>
        <w:t xml:space="preserve"> </w:t>
      </w:r>
      <w:r w:rsidR="00C86C1B" w:rsidRPr="00633640">
        <w:rPr>
          <w:rFonts w:ascii="Times New Roman" w:hAnsi="Times New Roman" w:cs="Times New Roman"/>
        </w:rPr>
        <w:t>Niniejsza decyzja oraz dokumentacja sprawy, w tym opinie: Regionalnego Dyrektora Ochrony</w:t>
      </w:r>
      <w:r w:rsidR="003A2B05" w:rsidRPr="00633640">
        <w:rPr>
          <w:rFonts w:ascii="Times New Roman" w:hAnsi="Times New Roman" w:cs="Times New Roman"/>
        </w:rPr>
        <w:t xml:space="preserve"> </w:t>
      </w:r>
      <w:r w:rsidR="00C86C1B" w:rsidRPr="00633640">
        <w:rPr>
          <w:rFonts w:ascii="Times New Roman" w:hAnsi="Times New Roman" w:cs="Times New Roman"/>
        </w:rPr>
        <w:t>Środowiska w</w:t>
      </w:r>
      <w:r w:rsidR="003A2B05" w:rsidRPr="00633640">
        <w:rPr>
          <w:rFonts w:ascii="Times New Roman" w:hAnsi="Times New Roman" w:cs="Times New Roman"/>
        </w:rPr>
        <w:t xml:space="preserve"> Gdańsku</w:t>
      </w:r>
      <w:r w:rsidR="00C86C1B" w:rsidRPr="00633640">
        <w:rPr>
          <w:rFonts w:ascii="Times New Roman" w:hAnsi="Times New Roman" w:cs="Times New Roman"/>
        </w:rPr>
        <w:t>,</w:t>
      </w:r>
      <w:r w:rsidR="00633640" w:rsidRPr="00633640">
        <w:rPr>
          <w:rFonts w:ascii="Times New Roman" w:eastAsia="Times New Roman" w:hAnsi="Times New Roman" w:cs="Times New Roman"/>
          <w:lang w:eastAsia="pl-PL"/>
        </w:rPr>
        <w:t xml:space="preserve"> Państwowego Powiatowego Inspektora Sanitarnego w Człuchowie oraz</w:t>
      </w:r>
      <w:r w:rsidR="00C86C1B" w:rsidRPr="00633640">
        <w:rPr>
          <w:rFonts w:ascii="Times New Roman" w:hAnsi="Times New Roman" w:cs="Times New Roman"/>
        </w:rPr>
        <w:t xml:space="preserve"> Dyrektora Zarządu Zlewni we </w:t>
      </w:r>
      <w:r w:rsidR="00165EF9" w:rsidRPr="00633640">
        <w:rPr>
          <w:rFonts w:ascii="Times New Roman" w:hAnsi="Times New Roman" w:cs="Times New Roman"/>
        </w:rPr>
        <w:t>Pile ,</w:t>
      </w:r>
      <w:r w:rsidR="00C86C1B" w:rsidRPr="00633640">
        <w:rPr>
          <w:rFonts w:ascii="Times New Roman" w:hAnsi="Times New Roman" w:cs="Times New Roman"/>
        </w:rPr>
        <w:t>Państwowego</w:t>
      </w:r>
      <w:r w:rsidR="00165EF9" w:rsidRPr="00633640">
        <w:rPr>
          <w:rFonts w:ascii="Times New Roman" w:hAnsi="Times New Roman" w:cs="Times New Roman"/>
        </w:rPr>
        <w:t xml:space="preserve"> </w:t>
      </w:r>
      <w:r w:rsidR="00C86C1B" w:rsidRPr="00633640">
        <w:rPr>
          <w:rFonts w:ascii="Times New Roman" w:hAnsi="Times New Roman" w:cs="Times New Roman"/>
        </w:rPr>
        <w:t xml:space="preserve">Gospodarstwa Wodnego Wody Polskie, są do wglądu w siedzibie </w:t>
      </w:r>
      <w:r w:rsidR="00165EF9" w:rsidRPr="00633640">
        <w:rPr>
          <w:rFonts w:ascii="Times New Roman" w:hAnsi="Times New Roman" w:cs="Times New Roman"/>
        </w:rPr>
        <w:t>Urzędu , ul Moniuszki 12, 77-330 Czarne pokój</w:t>
      </w:r>
      <w:r w:rsidR="008A2438" w:rsidRPr="00633640">
        <w:rPr>
          <w:rFonts w:ascii="Times New Roman" w:hAnsi="Times New Roman" w:cs="Times New Roman"/>
        </w:rPr>
        <w:t xml:space="preserve"> 2</w:t>
      </w:r>
      <w:r w:rsidR="00FA1B3A" w:rsidRPr="00633640">
        <w:rPr>
          <w:rFonts w:ascii="Times New Roman" w:hAnsi="Times New Roman" w:cs="Times New Roman"/>
        </w:rPr>
        <w:t>7</w:t>
      </w:r>
      <w:r w:rsidR="00165EF9" w:rsidRPr="00633640">
        <w:rPr>
          <w:rFonts w:ascii="Times New Roman" w:hAnsi="Times New Roman" w:cs="Times New Roman"/>
        </w:rPr>
        <w:t xml:space="preserve"> </w:t>
      </w:r>
      <w:r w:rsidR="00C86C1B" w:rsidRPr="00633640">
        <w:rPr>
          <w:rFonts w:ascii="Times New Roman" w:hAnsi="Times New Roman" w:cs="Times New Roman"/>
        </w:rPr>
        <w:t>w godzinach urzędowania.</w:t>
      </w:r>
    </w:p>
    <w:p w14:paraId="30D3C3AB" w14:textId="77777777" w:rsidR="00165EF9" w:rsidRPr="00165EF9" w:rsidRDefault="00165EF9" w:rsidP="00165EF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85D3C">
        <w:rPr>
          <w:rFonts w:ascii="Times New Roman" w:eastAsia="Times New Roman" w:hAnsi="Times New Roman" w:cs="Times New Roman"/>
          <w:lang w:eastAsia="ar-SA"/>
        </w:rPr>
        <w:t xml:space="preserve">Zgodnie z art. 40  § 4 </w:t>
      </w:r>
      <w:proofErr w:type="spellStart"/>
      <w:r w:rsidRPr="00C85D3C">
        <w:rPr>
          <w:rFonts w:ascii="Times New Roman" w:eastAsia="Times New Roman" w:hAnsi="Times New Roman" w:cs="Times New Roman"/>
          <w:lang w:eastAsia="ar-SA"/>
        </w:rPr>
        <w:t>k.p.a</w:t>
      </w:r>
      <w:proofErr w:type="spellEnd"/>
      <w:r w:rsidRPr="00C85D3C">
        <w:rPr>
          <w:rFonts w:ascii="Times New Roman" w:eastAsia="Times New Roman" w:hAnsi="Times New Roman" w:cs="Times New Roman"/>
          <w:lang w:eastAsia="ar-SA"/>
        </w:rPr>
        <w:t xml:space="preserve"> Strona, która nie ma miejsca zamieszkania lub zwykłego</w:t>
      </w:r>
      <w:r w:rsidRPr="00165E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pobytu albo siedziby w RP lub innym  państwie członkowskim Unii Europejskiej, jeżeli nie ustanowiła pełnomocnika do prowadzenia sprawy zamieszkałego w RP  i nie działa za pośrednictwem konsula RP, jest obowiązana wskazać w RP pełnomocnika do doręczeń, chyba że doręczenie następuje za pomocą środków komunikacji elektronicznej. Zgodnie z art. 40  § 5 k.p.a. w razie niewskazania pełnomocnika do doręczeń przeznaczone dla tej strony pisma pozostawia się w aktach sprawy ze skutkiem doręczenia. Stronę należy o tym pouczyć przy pierwszym doręczeniu. Strona powinna być również pouczona o możliwości złożenia odpowiedzi na pismo wszczynające postępowanie i wyjaśnień na piśmie oraz o tym, kto może być ustanowiony pełnomocnikiem. </w:t>
      </w:r>
    </w:p>
    <w:p w14:paraId="47063F6D" w14:textId="77777777" w:rsidR="00165EF9" w:rsidRPr="00165EF9" w:rsidRDefault="00165EF9" w:rsidP="00165EF9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5EF9">
        <w:rPr>
          <w:rFonts w:ascii="Times New Roman" w:eastAsia="Times New Roman" w:hAnsi="Times New Roman" w:cs="Times New Roman"/>
          <w:sz w:val="24"/>
          <w:szCs w:val="24"/>
          <w:lang w:eastAsia="ar-SA"/>
        </w:rPr>
        <w:t>Zgodnie z art. 41 § 1 Kpa w toku postępowania strony oraz ich przedstawiciele</w:t>
      </w:r>
      <w:r w:rsidR="00A66E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</w:t>
      </w:r>
      <w:r w:rsidRPr="00165E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i pełnomocnicy maja obowiązek zawiadomić organ administracji publicznej o każdej zmianie swego adresu, zgodnie z § 2 w razie zaniedbania obowiązku określonego w § 1 doręczenie pisma pod dotychczasowym adresem ma skutek prawny.</w:t>
      </w:r>
    </w:p>
    <w:p w14:paraId="55BC1D4D" w14:textId="683BE977" w:rsidR="00165EF9" w:rsidRPr="00165EF9" w:rsidRDefault="00165EF9" w:rsidP="00A66E5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5E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Ponieważ w powyższej sprawie liczba stron postępowania przekracza 10, zgodnie z art. 74 ust.3 pkt 1 ustawy </w:t>
      </w:r>
      <w:proofErr w:type="spellStart"/>
      <w:r w:rsidRPr="00165EF9">
        <w:rPr>
          <w:rFonts w:ascii="Times New Roman" w:eastAsia="Times New Roman" w:hAnsi="Times New Roman" w:cs="Times New Roman"/>
          <w:sz w:val="24"/>
          <w:szCs w:val="24"/>
          <w:lang w:eastAsia="pl-PL"/>
        </w:rPr>
        <w:t>ooś</w:t>
      </w:r>
      <w:proofErr w:type="spellEnd"/>
      <w:r w:rsidRPr="00165E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art. 49 k.p.a. – zawiadomienie zostanie zamieszczone na tablicy ogłoszeń (w siedzibie Urzędu Miasta i Gminy w Czarnem, ul. Moniuszki 12, 77-330 Czarne</w:t>
      </w:r>
      <w:r w:rsidR="009214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165E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Sołectwie</w:t>
      </w:r>
      <w:r w:rsidR="00FA1B3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DC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65EF9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będzie realizowane przedsięwzięcie</w:t>
      </w:r>
      <w:r w:rsidR="00600A83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bookmarkStart w:id="0" w:name="_GoBack"/>
      <w:bookmarkEnd w:id="0"/>
      <w:r w:rsidRPr="00165E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na stronie Biuletynu Informacji Publicznej Gminy Czarne </w:t>
      </w:r>
      <w:hyperlink r:id="rId5" w:history="1">
        <w:r w:rsidRPr="00165EF9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l-PL"/>
          </w:rPr>
          <w:t>www.bip.czarne.pl</w:t>
        </w:r>
      </w:hyperlink>
      <w:r w:rsidRPr="00165EF9">
        <w:rPr>
          <w:rFonts w:ascii="Times New Roman" w:eastAsia="Times New Roman" w:hAnsi="Times New Roman" w:cs="Times New Roman"/>
          <w:sz w:val="24"/>
          <w:szCs w:val="24"/>
          <w:lang w:eastAsia="pl-PL"/>
        </w:rPr>
        <w:t>. Zgodnie z art. 49 k.p.a. zawiadomieni uznaje się za doręczone po upływie 14, dni od dnia  w którym nastąpiło udostępnienie pisma w Biuletynie Informacji Publicznej.</w:t>
      </w:r>
    </w:p>
    <w:p w14:paraId="2CBCF19C" w14:textId="77777777" w:rsidR="00CF2B63" w:rsidRDefault="00CF2B63" w:rsidP="00165EF9">
      <w:pPr>
        <w:suppressAutoHyphens/>
        <w:spacing w:after="0" w:line="360" w:lineRule="auto"/>
        <w:ind w:left="3116" w:firstLine="424"/>
        <w:jc w:val="center"/>
        <w:rPr>
          <w:rFonts w:ascii="Times New Roman" w:eastAsia="Calibri" w:hAnsi="Times New Roman" w:cs="Times New Roman"/>
          <w:b/>
          <w:lang w:eastAsia="ar-SA"/>
        </w:rPr>
      </w:pPr>
    </w:p>
    <w:p w14:paraId="678DB0F5" w14:textId="77777777" w:rsidR="00165EF9" w:rsidRPr="00165EF9" w:rsidRDefault="00165EF9" w:rsidP="00165EF9">
      <w:pPr>
        <w:suppressAutoHyphens/>
        <w:spacing w:after="0" w:line="360" w:lineRule="auto"/>
        <w:ind w:left="3116" w:firstLine="424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165EF9">
        <w:rPr>
          <w:rFonts w:ascii="Times New Roman" w:eastAsia="Calibri" w:hAnsi="Times New Roman" w:cs="Times New Roman"/>
          <w:b/>
          <w:lang w:eastAsia="ar-SA"/>
        </w:rPr>
        <w:t>Burmistrz Czarnego</w:t>
      </w:r>
    </w:p>
    <w:p w14:paraId="41CA8530" w14:textId="0351752F" w:rsidR="00165EF9" w:rsidRPr="00165EF9" w:rsidRDefault="00633640" w:rsidP="00633640">
      <w:pPr>
        <w:suppressAutoHyphens/>
        <w:spacing w:after="0" w:line="360" w:lineRule="auto"/>
        <w:ind w:left="5240"/>
        <w:rPr>
          <w:rFonts w:ascii="Times New Roman" w:eastAsia="Calibri" w:hAnsi="Times New Roman" w:cs="Times New Roman"/>
          <w:b/>
          <w:lang w:eastAsia="ar-SA"/>
        </w:rPr>
      </w:pPr>
      <w:r>
        <w:rPr>
          <w:rFonts w:ascii="Times New Roman" w:eastAsia="Calibri" w:hAnsi="Times New Roman" w:cs="Times New Roman"/>
          <w:b/>
          <w:lang w:eastAsia="ar-SA"/>
        </w:rPr>
        <w:t xml:space="preserve">   </w:t>
      </w:r>
      <w:r w:rsidR="00165EF9" w:rsidRPr="00165EF9">
        <w:rPr>
          <w:rFonts w:ascii="Times New Roman" w:eastAsia="Calibri" w:hAnsi="Times New Roman" w:cs="Times New Roman"/>
          <w:b/>
          <w:lang w:eastAsia="ar-SA"/>
        </w:rPr>
        <w:t xml:space="preserve">/-/ Piotr Zabrocki </w:t>
      </w:r>
    </w:p>
    <w:p w14:paraId="116468A5" w14:textId="77777777" w:rsidR="00C9417A" w:rsidRPr="00C86C1B" w:rsidRDefault="00C9417A" w:rsidP="00C86C1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9417A" w:rsidRPr="00C86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67A1E"/>
    <w:multiLevelType w:val="hybridMultilevel"/>
    <w:tmpl w:val="5D5AB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C1B"/>
    <w:rsid w:val="000605A8"/>
    <w:rsid w:val="0008398B"/>
    <w:rsid w:val="000C3C7C"/>
    <w:rsid w:val="00165EF9"/>
    <w:rsid w:val="00173C8C"/>
    <w:rsid w:val="00182FD6"/>
    <w:rsid w:val="00223F93"/>
    <w:rsid w:val="0029068E"/>
    <w:rsid w:val="002A06A8"/>
    <w:rsid w:val="002B5BC4"/>
    <w:rsid w:val="003378B8"/>
    <w:rsid w:val="00345715"/>
    <w:rsid w:val="003647A8"/>
    <w:rsid w:val="00377FDE"/>
    <w:rsid w:val="003A2B05"/>
    <w:rsid w:val="003E6180"/>
    <w:rsid w:val="003F3FF7"/>
    <w:rsid w:val="00406091"/>
    <w:rsid w:val="00483D15"/>
    <w:rsid w:val="004A1F7D"/>
    <w:rsid w:val="004C4F26"/>
    <w:rsid w:val="004F1F06"/>
    <w:rsid w:val="00514D5D"/>
    <w:rsid w:val="0053625B"/>
    <w:rsid w:val="0058416B"/>
    <w:rsid w:val="005B0453"/>
    <w:rsid w:val="005C4936"/>
    <w:rsid w:val="00600A83"/>
    <w:rsid w:val="00633640"/>
    <w:rsid w:val="00725089"/>
    <w:rsid w:val="007A6996"/>
    <w:rsid w:val="007C7414"/>
    <w:rsid w:val="007E191F"/>
    <w:rsid w:val="00851852"/>
    <w:rsid w:val="008A2438"/>
    <w:rsid w:val="008F01D2"/>
    <w:rsid w:val="009214B0"/>
    <w:rsid w:val="00A54F29"/>
    <w:rsid w:val="00A66E58"/>
    <w:rsid w:val="00BA7EE3"/>
    <w:rsid w:val="00C15F3A"/>
    <w:rsid w:val="00C85D3C"/>
    <w:rsid w:val="00C86C1B"/>
    <w:rsid w:val="00C9417A"/>
    <w:rsid w:val="00CF2B63"/>
    <w:rsid w:val="00DB2052"/>
    <w:rsid w:val="00DC233F"/>
    <w:rsid w:val="00DE5AB3"/>
    <w:rsid w:val="00E0392E"/>
    <w:rsid w:val="00E63FC2"/>
    <w:rsid w:val="00F015B9"/>
    <w:rsid w:val="00F32A69"/>
    <w:rsid w:val="00FA1B3A"/>
    <w:rsid w:val="00FC0C60"/>
    <w:rsid w:val="00FE0262"/>
    <w:rsid w:val="00FE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4A64D"/>
  <w15:chartTrackingRefBased/>
  <w15:docId w15:val="{4ED236DD-230A-413B-9904-CA8C4E28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32A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czarn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Kosowska Joanna</cp:lastModifiedBy>
  <cp:revision>4</cp:revision>
  <cp:lastPrinted>2023-05-17T07:03:00Z</cp:lastPrinted>
  <dcterms:created xsi:type="dcterms:W3CDTF">2023-05-17T06:58:00Z</dcterms:created>
  <dcterms:modified xsi:type="dcterms:W3CDTF">2023-05-17T07:11:00Z</dcterms:modified>
</cp:coreProperties>
</file>