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EE5435" w14:textId="769D2B55" w:rsidR="00DB0565" w:rsidRPr="00DB0565" w:rsidRDefault="00DB0565" w:rsidP="00DB0565">
      <w:pPr>
        <w:pStyle w:val="Default"/>
        <w:spacing w:line="276" w:lineRule="auto"/>
        <w:jc w:val="right"/>
        <w:rPr>
          <w:rStyle w:val="Brak"/>
          <w:rFonts w:asciiTheme="minorHAnsi" w:eastAsia="Cambria" w:hAnsiTheme="minorHAnsi" w:cs="Cambria"/>
          <w:sz w:val="22"/>
          <w:szCs w:val="22"/>
        </w:rPr>
      </w:pPr>
      <w:r w:rsidRPr="00DB0565">
        <w:rPr>
          <w:rStyle w:val="Brak"/>
          <w:rFonts w:asciiTheme="minorHAnsi" w:hAnsiTheme="minorHAnsi"/>
          <w:sz w:val="22"/>
          <w:szCs w:val="22"/>
        </w:rPr>
        <w:t xml:space="preserve">Załącznik nr </w:t>
      </w:r>
      <w:r>
        <w:rPr>
          <w:rStyle w:val="Brak"/>
          <w:rFonts w:asciiTheme="minorHAnsi" w:hAnsiTheme="minorHAnsi"/>
          <w:sz w:val="22"/>
          <w:szCs w:val="22"/>
        </w:rPr>
        <w:t>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ook w:val="01E0" w:firstRow="1" w:lastRow="1" w:firstColumn="1" w:lastColumn="1" w:noHBand="0" w:noVBand="0"/>
      </w:tblPr>
      <w:tblGrid>
        <w:gridCol w:w="3476"/>
        <w:gridCol w:w="5586"/>
      </w:tblGrid>
      <w:tr w:rsidR="00DB0565" w:rsidRPr="00837718" w14:paraId="62D4E837" w14:textId="77777777" w:rsidTr="00EC5148">
        <w:tc>
          <w:tcPr>
            <w:tcW w:w="3528" w:type="dxa"/>
            <w:shd w:val="clear" w:color="auto" w:fill="CCCCCC"/>
          </w:tcPr>
          <w:p w14:paraId="0B93FF55" w14:textId="77777777" w:rsidR="00DB0565" w:rsidRPr="00837718" w:rsidRDefault="00DB0565" w:rsidP="00EC514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eastAsia="CenturyGothic" w:cs="CenturyGothic"/>
              </w:rPr>
            </w:pPr>
          </w:p>
          <w:p w14:paraId="47B71E98" w14:textId="77777777" w:rsidR="00DB0565" w:rsidRPr="00837718" w:rsidRDefault="00DB0565" w:rsidP="00EC514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eastAsia="CenturyGothic" w:cs="CenturyGothic"/>
              </w:rPr>
            </w:pPr>
          </w:p>
          <w:p w14:paraId="571D8855" w14:textId="77777777" w:rsidR="00DB0565" w:rsidRPr="00837718" w:rsidRDefault="00DB0565" w:rsidP="00EC514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eastAsia="CenturyGothic" w:cs="CenturyGothic"/>
              </w:rPr>
            </w:pPr>
          </w:p>
          <w:p w14:paraId="2303F9ED" w14:textId="77777777" w:rsidR="00DB0565" w:rsidRPr="00837718" w:rsidRDefault="00DB0565" w:rsidP="00EC5148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CenturyGothic" w:cs="CenturyGothic"/>
              </w:rPr>
            </w:pPr>
            <w:r w:rsidRPr="00837718">
              <w:rPr>
                <w:rFonts w:eastAsia="CenturyGothic" w:cs="CenturyGothic"/>
              </w:rPr>
              <w:t>(pieczęć Wykonawcy)</w:t>
            </w:r>
          </w:p>
        </w:tc>
        <w:tc>
          <w:tcPr>
            <w:tcW w:w="5684" w:type="dxa"/>
            <w:shd w:val="clear" w:color="auto" w:fill="CCCCCC"/>
            <w:vAlign w:val="center"/>
          </w:tcPr>
          <w:p w14:paraId="787F3108" w14:textId="77777777" w:rsidR="00DB0565" w:rsidRDefault="00DB0565" w:rsidP="00EC5148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CenturyGothic" w:cs="CenturyGothic"/>
                <w:b/>
              </w:rPr>
            </w:pPr>
          </w:p>
          <w:p w14:paraId="6A97B2CA" w14:textId="0D47045E" w:rsidR="00DB0565" w:rsidRDefault="00DB0565" w:rsidP="00EC5148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CenturyGothic" w:cs="CenturyGothic"/>
                <w:b/>
              </w:rPr>
            </w:pPr>
            <w:r w:rsidRPr="00837718">
              <w:rPr>
                <w:rFonts w:eastAsia="CenturyGothic" w:cs="CenturyGothic"/>
                <w:b/>
              </w:rPr>
              <w:t>OŚWIADCZENIE</w:t>
            </w:r>
          </w:p>
          <w:p w14:paraId="47279430" w14:textId="3F7BD92A" w:rsidR="00DB0565" w:rsidRPr="00837718" w:rsidRDefault="00DB0565" w:rsidP="00EC5148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CenturyGothic" w:cs="CenturyGothic"/>
                <w:b/>
              </w:rPr>
            </w:pPr>
            <w:r>
              <w:rPr>
                <w:rFonts w:eastAsia="CenturyGothic" w:cs="CenturyGothic"/>
                <w:b/>
              </w:rPr>
              <w:t>o braku powiązań kapitałowych i osobowych</w:t>
            </w:r>
          </w:p>
          <w:p w14:paraId="58B2EA57" w14:textId="77777777" w:rsidR="00DB0565" w:rsidRPr="00837718" w:rsidRDefault="00DB0565" w:rsidP="00EC5148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CenturyGothic" w:cs="CenturyGothic"/>
              </w:rPr>
            </w:pPr>
          </w:p>
        </w:tc>
      </w:tr>
    </w:tbl>
    <w:p w14:paraId="3F215FE1" w14:textId="77777777" w:rsidR="00DB0565" w:rsidRPr="00DB0565" w:rsidRDefault="00DB0565" w:rsidP="00DB0565">
      <w:pPr>
        <w:jc w:val="center"/>
        <w:rPr>
          <w:rStyle w:val="Brak"/>
          <w:rFonts w:asciiTheme="minorHAnsi" w:eastAsia="Cambria" w:hAnsiTheme="minorHAnsi" w:cs="Cambria"/>
          <w:b/>
          <w:bCs/>
        </w:rPr>
      </w:pPr>
    </w:p>
    <w:p w14:paraId="76E50639" w14:textId="77777777" w:rsidR="00DB0565" w:rsidRPr="00DB0565" w:rsidRDefault="00DB0565" w:rsidP="00DB0565">
      <w:pPr>
        <w:spacing w:after="0" w:line="240" w:lineRule="auto"/>
        <w:jc w:val="center"/>
        <w:rPr>
          <w:rStyle w:val="Brak"/>
          <w:rFonts w:asciiTheme="minorHAnsi" w:eastAsia="Cambria" w:hAnsiTheme="minorHAnsi" w:cs="Cambria"/>
          <w:b/>
          <w:bCs/>
          <w:sz w:val="24"/>
          <w:szCs w:val="24"/>
        </w:rPr>
      </w:pPr>
    </w:p>
    <w:p w14:paraId="4B2CB490" w14:textId="77777777" w:rsidR="00DB0565" w:rsidRPr="00DB0565" w:rsidRDefault="00DB0565" w:rsidP="00DB0565">
      <w:pPr>
        <w:spacing w:after="0" w:line="240" w:lineRule="auto"/>
        <w:jc w:val="center"/>
        <w:rPr>
          <w:rStyle w:val="Brak"/>
          <w:rFonts w:asciiTheme="minorHAnsi" w:eastAsia="Cambria" w:hAnsiTheme="minorHAnsi" w:cs="Cambria"/>
          <w:b/>
          <w:bCs/>
        </w:rPr>
      </w:pPr>
    </w:p>
    <w:p w14:paraId="0D17DBE5" w14:textId="4683674A" w:rsidR="00DB0565" w:rsidRPr="009F3900" w:rsidRDefault="00DB0565" w:rsidP="009F3900">
      <w:pPr>
        <w:spacing w:after="0" w:line="240" w:lineRule="auto"/>
        <w:ind w:firstLine="426"/>
        <w:jc w:val="both"/>
        <w:rPr>
          <w:rStyle w:val="Brak"/>
          <w:rFonts w:cstheme="majorHAnsi"/>
        </w:rPr>
      </w:pPr>
      <w:r w:rsidRPr="00DB0565">
        <w:rPr>
          <w:rStyle w:val="Brak"/>
          <w:rFonts w:cstheme="majorHAnsi"/>
          <w:lang w:val="da-DK"/>
        </w:rPr>
        <w:t>Sk</w:t>
      </w:r>
      <w:r w:rsidRPr="00DB0565">
        <w:rPr>
          <w:rStyle w:val="Brak"/>
          <w:rFonts w:cstheme="majorHAnsi"/>
        </w:rPr>
        <w:t>ładając ofertę w postępowaniu o udzielenie zam</w:t>
      </w:r>
      <w:r w:rsidRPr="00DB0565">
        <w:rPr>
          <w:rStyle w:val="Brak"/>
          <w:rFonts w:cstheme="majorHAnsi"/>
          <w:lang w:val="es-ES_tradnl"/>
        </w:rPr>
        <w:t>ó</w:t>
      </w:r>
      <w:r w:rsidRPr="00DB0565">
        <w:rPr>
          <w:rStyle w:val="Brak"/>
          <w:rFonts w:cstheme="majorHAnsi"/>
        </w:rPr>
        <w:t xml:space="preserve">wienia publicznego prowadzonym w formie zapytania ofertowego na: </w:t>
      </w:r>
      <w:r w:rsidR="009F3900" w:rsidRPr="009F3900">
        <w:rPr>
          <w:rStyle w:val="Wyrnieniedelikatne"/>
          <w:b/>
          <w:bCs/>
          <w:i w:val="0"/>
          <w:iCs w:val="0"/>
        </w:rPr>
        <w:t>Opracowanie Gminnego Programu Rewitalizacji Gminy Czarne 2023+</w:t>
      </w:r>
      <w:r w:rsidRPr="00DB0565">
        <w:rPr>
          <w:rStyle w:val="Brak"/>
          <w:rFonts w:cstheme="majorHAnsi"/>
        </w:rPr>
        <w:t xml:space="preserve"> </w:t>
      </w:r>
      <w:r w:rsidRPr="00DB0565">
        <w:rPr>
          <w:rStyle w:val="Brak"/>
          <w:rFonts w:cstheme="majorHAnsi"/>
          <w:color w:val="00000A"/>
          <w:kern w:val="3"/>
          <w:u w:color="00000A"/>
        </w:rPr>
        <w:t>oświadczam, że Wykonawca, kt</w:t>
      </w:r>
      <w:r w:rsidRPr="00DB0565">
        <w:rPr>
          <w:rStyle w:val="Brak"/>
          <w:rFonts w:cstheme="majorHAnsi"/>
          <w:color w:val="00000A"/>
          <w:kern w:val="3"/>
          <w:u w:color="00000A"/>
          <w:lang w:val="es-ES_tradnl"/>
        </w:rPr>
        <w:t>ó</w:t>
      </w:r>
      <w:r w:rsidRPr="00DB0565">
        <w:rPr>
          <w:rStyle w:val="Brak"/>
          <w:rFonts w:cstheme="majorHAnsi"/>
          <w:color w:val="00000A"/>
          <w:kern w:val="3"/>
          <w:u w:color="00000A"/>
        </w:rPr>
        <w:t xml:space="preserve">rego reprezentuję, nie jest podmiotem powiązanym z Zamawiającym osobowo lub kapitałowo, przy przyjęciu, iż przez powiązania kapitałowe lub osobowe rozumie się </w:t>
      </w:r>
      <w:r w:rsidRPr="00DB0565">
        <w:rPr>
          <w:rStyle w:val="Brak"/>
          <w:rFonts w:cstheme="majorHAnsi"/>
          <w:kern w:val="3"/>
        </w:rPr>
        <w:t>wzajemnie powiązania pomiędzy Zamawiającym lub osobami upoważnionymi do zaciągania zobowiązań w imieniu Zamawiającego lub osobami wykonującymi w imieniu Zamawiającego czynności związane z przygotowaniem i przeprowadzeniem procedury wyboru Wykonawcy a Wykonawcą, polegające w szczeg</w:t>
      </w:r>
      <w:r w:rsidRPr="00DB0565">
        <w:rPr>
          <w:rStyle w:val="Brak"/>
          <w:rFonts w:cstheme="majorHAnsi"/>
          <w:kern w:val="3"/>
          <w:lang w:val="es-ES_tradnl"/>
        </w:rPr>
        <w:t>ó</w:t>
      </w:r>
      <w:r w:rsidRPr="00DB0565">
        <w:rPr>
          <w:rStyle w:val="Brak"/>
          <w:rFonts w:cstheme="majorHAnsi"/>
          <w:kern w:val="3"/>
        </w:rPr>
        <w:t>lności na:</w:t>
      </w:r>
    </w:p>
    <w:p w14:paraId="675BA306" w14:textId="77777777" w:rsidR="00DB0565" w:rsidRPr="00DB0565" w:rsidRDefault="00DB0565" w:rsidP="00DB0565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cstheme="majorHAnsi"/>
        </w:rPr>
      </w:pPr>
      <w:r w:rsidRPr="00DB0565">
        <w:rPr>
          <w:rStyle w:val="Brak"/>
          <w:rFonts w:cstheme="majorHAnsi"/>
          <w:kern w:val="3"/>
        </w:rPr>
        <w:t>Uczestniczeniu w spółce jako wsp</w:t>
      </w:r>
      <w:r w:rsidRPr="00DB0565">
        <w:rPr>
          <w:rStyle w:val="Brak"/>
          <w:rFonts w:cstheme="majorHAnsi"/>
          <w:kern w:val="3"/>
          <w:lang w:val="es-ES_tradnl"/>
        </w:rPr>
        <w:t>ó</w:t>
      </w:r>
      <w:r w:rsidRPr="00DB0565">
        <w:rPr>
          <w:rStyle w:val="Brak"/>
          <w:rFonts w:cstheme="majorHAnsi"/>
          <w:kern w:val="3"/>
        </w:rPr>
        <w:t>lnik spółki cywilnej lub spółki osobowej;</w:t>
      </w:r>
    </w:p>
    <w:p w14:paraId="418A1E48" w14:textId="77777777" w:rsidR="00DB0565" w:rsidRPr="00DB0565" w:rsidRDefault="00DB0565" w:rsidP="00DB0565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cstheme="majorHAnsi"/>
        </w:rPr>
      </w:pPr>
      <w:r w:rsidRPr="00DB0565">
        <w:rPr>
          <w:rStyle w:val="Brak"/>
          <w:rFonts w:cstheme="majorHAnsi"/>
          <w:kern w:val="3"/>
        </w:rPr>
        <w:t>Posiadaniu co najmniej 10 % udziałów lub akcji;</w:t>
      </w:r>
    </w:p>
    <w:p w14:paraId="6AB888B8" w14:textId="77777777" w:rsidR="00DB0565" w:rsidRPr="00DB0565" w:rsidRDefault="00DB0565" w:rsidP="00DB0565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cstheme="majorHAnsi"/>
        </w:rPr>
      </w:pPr>
      <w:r w:rsidRPr="00DB0565">
        <w:rPr>
          <w:rStyle w:val="Brak"/>
          <w:rFonts w:cstheme="majorHAnsi"/>
          <w:kern w:val="3"/>
        </w:rPr>
        <w:t>Pełnieniu funkcji członka organu nadzorczego lub zarządzającego, prokurenta, pełnomocnika;</w:t>
      </w:r>
    </w:p>
    <w:p w14:paraId="4461EF82" w14:textId="34368EE0" w:rsidR="00DB0565" w:rsidRPr="00DB0565" w:rsidRDefault="00DB0565" w:rsidP="00DB0565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cstheme="majorHAnsi"/>
        </w:rPr>
      </w:pPr>
      <w:r w:rsidRPr="00DB0565">
        <w:rPr>
          <w:rStyle w:val="Brak"/>
          <w:rFonts w:cstheme="majorHAnsi"/>
          <w:kern w:val="3"/>
        </w:rPr>
        <w:t>Pozostawaniu w związku małżeńskim, w stosunku pokrewieństwa lub powinowactwa w linii prostej, pokrewieństwa drugiego stopnia lub powinowactwa drugiego stopnia w linii bocznej lub w stosunku przysposobienia opieki lub kurateli.</w:t>
      </w:r>
    </w:p>
    <w:p w14:paraId="7C2E20F2" w14:textId="77777777" w:rsidR="00DB0565" w:rsidRPr="00DB0565" w:rsidRDefault="00DB0565" w:rsidP="00DB0565">
      <w:pPr>
        <w:jc w:val="center"/>
        <w:rPr>
          <w:rStyle w:val="Brak"/>
          <w:rFonts w:cstheme="majorHAnsi"/>
          <w:b/>
          <w:bCs/>
          <w:color w:val="00000A"/>
          <w:kern w:val="3"/>
          <w:u w:color="00000A"/>
        </w:rPr>
      </w:pPr>
    </w:p>
    <w:p w14:paraId="10B2D223" w14:textId="77777777" w:rsidR="00DB0565" w:rsidRPr="00DB0565" w:rsidRDefault="00DB0565" w:rsidP="00DB0565">
      <w:pPr>
        <w:spacing w:after="0" w:line="240" w:lineRule="auto"/>
        <w:rPr>
          <w:rStyle w:val="Brak"/>
          <w:rFonts w:asciiTheme="minorHAnsi" w:eastAsia="Cambria" w:hAnsiTheme="minorHAnsi" w:cs="Cambria"/>
          <w:b/>
          <w:bCs/>
          <w:i/>
          <w:iCs/>
          <w:sz w:val="18"/>
          <w:szCs w:val="18"/>
        </w:rPr>
      </w:pPr>
    </w:p>
    <w:p w14:paraId="373443AF" w14:textId="77777777" w:rsidR="00DB0565" w:rsidRPr="00DB0565" w:rsidRDefault="00DB0565" w:rsidP="00DB0565">
      <w:pPr>
        <w:spacing w:after="0" w:line="240" w:lineRule="auto"/>
        <w:ind w:left="720"/>
        <w:rPr>
          <w:rStyle w:val="Brak"/>
          <w:rFonts w:asciiTheme="minorHAnsi" w:eastAsia="Cambria" w:hAnsiTheme="minorHAnsi" w:cs="Cambria"/>
          <w:b/>
          <w:bCs/>
          <w:i/>
          <w:iCs/>
          <w:sz w:val="18"/>
          <w:szCs w:val="18"/>
        </w:rPr>
      </w:pPr>
    </w:p>
    <w:p w14:paraId="6B15688A" w14:textId="77777777" w:rsidR="00DB0565" w:rsidRPr="00DB0565" w:rsidRDefault="00DB0565" w:rsidP="00DB0565">
      <w:pPr>
        <w:spacing w:after="0" w:line="240" w:lineRule="auto"/>
        <w:ind w:left="720"/>
        <w:rPr>
          <w:rStyle w:val="Brak"/>
          <w:rFonts w:asciiTheme="minorHAnsi" w:eastAsia="Cambria" w:hAnsiTheme="minorHAnsi" w:cs="Cambria"/>
          <w:b/>
          <w:bCs/>
          <w:i/>
          <w:iCs/>
          <w:sz w:val="18"/>
          <w:szCs w:val="18"/>
        </w:rPr>
      </w:pPr>
    </w:p>
    <w:p w14:paraId="2F58596A" w14:textId="77777777" w:rsidR="00DB0565" w:rsidRPr="00DB0565" w:rsidRDefault="00DB0565" w:rsidP="00DB0565">
      <w:pPr>
        <w:spacing w:after="0" w:line="240" w:lineRule="auto"/>
        <w:ind w:left="720"/>
        <w:rPr>
          <w:rStyle w:val="Brak"/>
          <w:rFonts w:asciiTheme="minorHAnsi" w:eastAsia="Cambria" w:hAnsiTheme="minorHAnsi" w:cs="Cambria"/>
          <w:b/>
          <w:bCs/>
          <w:i/>
          <w:iCs/>
          <w:sz w:val="18"/>
          <w:szCs w:val="18"/>
        </w:rPr>
      </w:pPr>
    </w:p>
    <w:p w14:paraId="6B6B04E8" w14:textId="77777777" w:rsidR="00DB0565" w:rsidRPr="00DB0565" w:rsidRDefault="00DB0565" w:rsidP="00DB0565">
      <w:pPr>
        <w:spacing w:after="0" w:line="240" w:lineRule="auto"/>
        <w:ind w:left="720"/>
        <w:rPr>
          <w:rStyle w:val="Brak"/>
          <w:rFonts w:asciiTheme="minorHAnsi" w:eastAsia="Cambria" w:hAnsiTheme="minorHAnsi" w:cs="Cambria"/>
          <w:b/>
          <w:bCs/>
          <w:i/>
          <w:iCs/>
          <w:sz w:val="18"/>
          <w:szCs w:val="18"/>
        </w:rPr>
      </w:pPr>
    </w:p>
    <w:p w14:paraId="03A82A7A" w14:textId="77777777" w:rsidR="00DB0565" w:rsidRPr="00DB0565" w:rsidRDefault="00DB0565" w:rsidP="00DB0565">
      <w:pPr>
        <w:spacing w:after="0" w:line="240" w:lineRule="auto"/>
        <w:ind w:left="720"/>
        <w:rPr>
          <w:rStyle w:val="Brak"/>
          <w:rFonts w:asciiTheme="minorHAnsi" w:eastAsia="Cambria" w:hAnsiTheme="minorHAnsi" w:cs="Cambria"/>
          <w:b/>
          <w:bCs/>
          <w:i/>
          <w:iCs/>
          <w:sz w:val="18"/>
          <w:szCs w:val="18"/>
        </w:rPr>
      </w:pPr>
    </w:p>
    <w:p w14:paraId="657236E7" w14:textId="77777777" w:rsidR="00DB0565" w:rsidRPr="00DB0565" w:rsidRDefault="00DB0565" w:rsidP="00DB0565">
      <w:pPr>
        <w:spacing w:after="0" w:line="240" w:lineRule="auto"/>
        <w:ind w:left="720"/>
        <w:rPr>
          <w:rStyle w:val="Brak"/>
          <w:rFonts w:asciiTheme="minorHAnsi" w:eastAsia="Cambria" w:hAnsiTheme="minorHAnsi" w:cs="Cambria"/>
          <w:b/>
          <w:bCs/>
          <w:i/>
          <w:iCs/>
          <w:sz w:val="18"/>
          <w:szCs w:val="18"/>
        </w:rPr>
      </w:pPr>
    </w:p>
    <w:p w14:paraId="69B118AD" w14:textId="77777777" w:rsidR="00DB0565" w:rsidRPr="00DB0565" w:rsidRDefault="00DB0565" w:rsidP="00DB0565">
      <w:pPr>
        <w:spacing w:after="0" w:line="240" w:lineRule="auto"/>
        <w:ind w:left="720"/>
        <w:rPr>
          <w:rStyle w:val="Brak"/>
          <w:rFonts w:asciiTheme="minorHAnsi" w:eastAsia="Cambria" w:hAnsiTheme="minorHAnsi" w:cs="Cambria"/>
          <w:b/>
          <w:bCs/>
          <w:i/>
          <w:iCs/>
          <w:sz w:val="18"/>
          <w:szCs w:val="18"/>
        </w:rPr>
      </w:pPr>
    </w:p>
    <w:p w14:paraId="4A0CA01B" w14:textId="77777777" w:rsidR="00DB0565" w:rsidRPr="00DB0565" w:rsidRDefault="00DB0565" w:rsidP="00DB0565">
      <w:pPr>
        <w:spacing w:after="0" w:line="240" w:lineRule="auto"/>
        <w:ind w:left="720"/>
        <w:rPr>
          <w:rStyle w:val="Brak"/>
          <w:rFonts w:asciiTheme="minorHAnsi" w:eastAsia="Cambria" w:hAnsiTheme="minorHAnsi" w:cs="Cambria"/>
          <w:b/>
          <w:bCs/>
          <w:i/>
          <w:iCs/>
          <w:sz w:val="18"/>
          <w:szCs w:val="18"/>
        </w:rPr>
      </w:pPr>
    </w:p>
    <w:p w14:paraId="6166FDEE" w14:textId="77777777" w:rsidR="00DB0565" w:rsidRPr="00DB0565" w:rsidRDefault="00DB0565" w:rsidP="00DB0565">
      <w:pPr>
        <w:spacing w:after="0" w:line="240" w:lineRule="auto"/>
        <w:ind w:left="720"/>
        <w:rPr>
          <w:rStyle w:val="Brak"/>
          <w:rFonts w:asciiTheme="minorHAnsi" w:eastAsia="Cambria" w:hAnsiTheme="minorHAnsi" w:cs="Cambria"/>
          <w:b/>
          <w:bCs/>
          <w:i/>
          <w:iCs/>
          <w:sz w:val="18"/>
          <w:szCs w:val="18"/>
        </w:rPr>
      </w:pPr>
    </w:p>
    <w:p w14:paraId="4728704C" w14:textId="0DBD0ECD" w:rsidR="00DB0565" w:rsidRPr="00DB0565" w:rsidRDefault="00DB0565" w:rsidP="00DB0565">
      <w:pPr>
        <w:spacing w:after="0" w:line="240" w:lineRule="auto"/>
        <w:rPr>
          <w:rStyle w:val="Brak"/>
          <w:rFonts w:asciiTheme="minorHAnsi" w:eastAsia="Cambria" w:hAnsiTheme="minorHAnsi" w:cs="Cambria"/>
          <w:sz w:val="18"/>
          <w:szCs w:val="18"/>
        </w:rPr>
      </w:pPr>
      <w:r w:rsidRPr="00DB0565">
        <w:rPr>
          <w:rStyle w:val="Brak"/>
          <w:rFonts w:asciiTheme="minorHAnsi" w:hAnsiTheme="minorHAnsi"/>
          <w:sz w:val="18"/>
          <w:szCs w:val="18"/>
        </w:rPr>
        <w:t>………</w:t>
      </w:r>
      <w:r w:rsidR="009F3900">
        <w:rPr>
          <w:rStyle w:val="Brak"/>
          <w:rFonts w:asciiTheme="minorHAnsi" w:hAnsiTheme="minorHAnsi"/>
          <w:sz w:val="18"/>
          <w:szCs w:val="18"/>
        </w:rPr>
        <w:t>…………</w:t>
      </w:r>
      <w:r w:rsidRPr="00DB0565">
        <w:rPr>
          <w:rStyle w:val="Brak"/>
          <w:rFonts w:asciiTheme="minorHAnsi" w:hAnsiTheme="minorHAnsi"/>
          <w:sz w:val="18"/>
          <w:szCs w:val="18"/>
        </w:rPr>
        <w:t xml:space="preserve">………, dnia ……………………… r.         </w:t>
      </w:r>
      <w:r w:rsidRPr="00DB0565">
        <w:rPr>
          <w:rStyle w:val="Brak"/>
          <w:rFonts w:asciiTheme="minorHAnsi" w:hAnsiTheme="minorHAnsi"/>
          <w:sz w:val="18"/>
          <w:szCs w:val="18"/>
        </w:rPr>
        <w:tab/>
        <w:t xml:space="preserve">                             </w:t>
      </w:r>
      <w:r w:rsidRPr="00DB0565">
        <w:rPr>
          <w:rStyle w:val="Brak"/>
          <w:rFonts w:asciiTheme="minorHAnsi" w:hAnsiTheme="minorHAnsi"/>
          <w:sz w:val="18"/>
          <w:szCs w:val="18"/>
        </w:rPr>
        <w:tab/>
      </w:r>
      <w:r w:rsidRPr="00DB0565">
        <w:rPr>
          <w:rStyle w:val="Brak"/>
          <w:rFonts w:asciiTheme="minorHAnsi" w:hAnsiTheme="minorHAnsi"/>
          <w:sz w:val="18"/>
          <w:szCs w:val="18"/>
        </w:rPr>
        <w:tab/>
        <w:t>…………..………….……..........................................</w:t>
      </w:r>
    </w:p>
    <w:p w14:paraId="7568EF78" w14:textId="77777777" w:rsidR="00DB0565" w:rsidRPr="00DB0565" w:rsidRDefault="00DB0565" w:rsidP="00DB0565">
      <w:pPr>
        <w:tabs>
          <w:tab w:val="left" w:pos="330"/>
        </w:tabs>
        <w:spacing w:after="0" w:line="240" w:lineRule="auto"/>
        <w:rPr>
          <w:rStyle w:val="Brak"/>
          <w:rFonts w:asciiTheme="minorHAnsi" w:eastAsia="Cambria" w:hAnsiTheme="minorHAnsi" w:cs="Cambria"/>
          <w:sz w:val="18"/>
          <w:szCs w:val="18"/>
        </w:rPr>
      </w:pPr>
      <w:r w:rsidRPr="00DB0565">
        <w:rPr>
          <w:rStyle w:val="Brak"/>
          <w:rFonts w:asciiTheme="minorHAnsi" w:hAnsiTheme="minorHAnsi"/>
          <w:sz w:val="18"/>
          <w:szCs w:val="18"/>
        </w:rPr>
        <w:t xml:space="preserve">         (miejscowość i data)                                                                                     </w:t>
      </w:r>
      <w:r w:rsidRPr="00DB0565">
        <w:rPr>
          <w:rStyle w:val="Brak"/>
          <w:rFonts w:asciiTheme="minorHAnsi" w:hAnsiTheme="minorHAnsi"/>
          <w:sz w:val="18"/>
          <w:szCs w:val="18"/>
        </w:rPr>
        <w:tab/>
        <w:t xml:space="preserve">    (podpis i pieczątka uprawomocnionego</w:t>
      </w:r>
    </w:p>
    <w:p w14:paraId="55B7C2F5" w14:textId="2F1950A3" w:rsidR="00DB0565" w:rsidRPr="00DB0565" w:rsidRDefault="00DB0565" w:rsidP="00DB0565">
      <w:pPr>
        <w:tabs>
          <w:tab w:val="left" w:pos="330"/>
        </w:tabs>
        <w:spacing w:after="0" w:line="240" w:lineRule="auto"/>
        <w:jc w:val="center"/>
        <w:rPr>
          <w:rStyle w:val="Brak"/>
          <w:rFonts w:asciiTheme="minorHAnsi" w:eastAsia="Cambria" w:hAnsiTheme="minorHAnsi" w:cs="Cambria"/>
          <w:sz w:val="18"/>
          <w:szCs w:val="18"/>
        </w:rPr>
      </w:pPr>
      <w:r w:rsidRPr="00DB0565">
        <w:rPr>
          <w:rStyle w:val="Brak"/>
          <w:rFonts w:asciiTheme="minorHAnsi" w:hAnsiTheme="minorHAnsi"/>
          <w:sz w:val="18"/>
          <w:szCs w:val="18"/>
        </w:rPr>
        <w:t xml:space="preserve">                                                                                                                                              </w:t>
      </w:r>
      <w:bookmarkStart w:id="0" w:name="_GoBack"/>
      <w:bookmarkEnd w:id="0"/>
      <w:r w:rsidRPr="00DB0565">
        <w:rPr>
          <w:rStyle w:val="Brak"/>
          <w:rFonts w:asciiTheme="minorHAnsi" w:hAnsiTheme="minorHAnsi"/>
          <w:sz w:val="18"/>
          <w:szCs w:val="18"/>
        </w:rPr>
        <w:t xml:space="preserve"> przedstawiciela Wykonawcy)</w:t>
      </w:r>
    </w:p>
    <w:p w14:paraId="05BF0E4B" w14:textId="77777777" w:rsidR="00DB0565" w:rsidRPr="00DB0565" w:rsidRDefault="00DB0565" w:rsidP="00DB0565">
      <w:pPr>
        <w:spacing w:after="0" w:line="240" w:lineRule="auto"/>
        <w:jc w:val="both"/>
        <w:rPr>
          <w:rStyle w:val="Brak"/>
          <w:rFonts w:asciiTheme="minorHAnsi" w:eastAsia="Cambria" w:hAnsiTheme="minorHAnsi" w:cs="Cambria"/>
        </w:rPr>
      </w:pPr>
    </w:p>
    <w:p w14:paraId="70128501" w14:textId="77777777" w:rsidR="008670CD" w:rsidRPr="00837718" w:rsidRDefault="008670CD" w:rsidP="008670CD">
      <w:pPr>
        <w:jc w:val="both"/>
        <w:rPr>
          <w:rFonts w:eastAsia="CenturyGothic" w:cs="CenturyGothic"/>
        </w:rPr>
      </w:pPr>
    </w:p>
    <w:p w14:paraId="2E35AAFE" w14:textId="77777777" w:rsidR="008670CD" w:rsidRPr="00837718" w:rsidRDefault="008670CD" w:rsidP="008670CD"/>
    <w:p w14:paraId="5BED9F13" w14:textId="77777777" w:rsidR="008670CD" w:rsidRDefault="008670CD" w:rsidP="008670CD">
      <w:pPr>
        <w:spacing w:after="0" w:line="240" w:lineRule="auto"/>
        <w:ind w:left="170"/>
        <w:jc w:val="both"/>
      </w:pPr>
    </w:p>
    <w:p w14:paraId="18EB861F" w14:textId="77777777" w:rsidR="0022186D" w:rsidRDefault="0022186D"/>
    <w:sectPr w:rsidR="002218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enturyGothic">
    <w:altName w:val="Meiry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597899"/>
    <w:multiLevelType w:val="hybridMultilevel"/>
    <w:tmpl w:val="FFFFFFFF"/>
    <w:numStyleLink w:val="WW8Num17"/>
  </w:abstractNum>
  <w:abstractNum w:abstractNumId="1" w15:restartNumberingAfterBreak="0">
    <w:nsid w:val="66371CEA"/>
    <w:multiLevelType w:val="hybridMultilevel"/>
    <w:tmpl w:val="033C8D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3736AF"/>
    <w:multiLevelType w:val="hybridMultilevel"/>
    <w:tmpl w:val="FFFFFFFF"/>
    <w:styleLink w:val="WW8Num17"/>
    <w:lvl w:ilvl="0" w:tplc="17E036F6">
      <w:start w:val="1"/>
      <w:numFmt w:val="bullet"/>
      <w:lvlText w:val="-"/>
      <w:lvlJc w:val="left"/>
      <w:pPr>
        <w:ind w:left="42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758C18A">
      <w:start w:val="1"/>
      <w:numFmt w:val="bullet"/>
      <w:lvlText w:val="o"/>
      <w:lvlJc w:val="left"/>
      <w:pPr>
        <w:ind w:left="114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A42F7E0">
      <w:start w:val="1"/>
      <w:numFmt w:val="bullet"/>
      <w:lvlText w:val="▪"/>
      <w:lvlJc w:val="left"/>
      <w:pPr>
        <w:ind w:left="186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4FC215C">
      <w:start w:val="1"/>
      <w:numFmt w:val="bullet"/>
      <w:lvlText w:val="·"/>
      <w:lvlJc w:val="left"/>
      <w:pPr>
        <w:ind w:left="258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83A63F2">
      <w:start w:val="1"/>
      <w:numFmt w:val="bullet"/>
      <w:lvlText w:val="o"/>
      <w:lvlJc w:val="left"/>
      <w:pPr>
        <w:ind w:left="330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26C22F4">
      <w:start w:val="1"/>
      <w:numFmt w:val="bullet"/>
      <w:lvlText w:val="▪"/>
      <w:lvlJc w:val="left"/>
      <w:pPr>
        <w:ind w:left="402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1AA9910">
      <w:start w:val="1"/>
      <w:numFmt w:val="bullet"/>
      <w:lvlText w:val="·"/>
      <w:lvlJc w:val="left"/>
      <w:pPr>
        <w:ind w:left="474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EB2C82A">
      <w:start w:val="1"/>
      <w:numFmt w:val="bullet"/>
      <w:lvlText w:val="o"/>
      <w:lvlJc w:val="left"/>
      <w:pPr>
        <w:ind w:left="546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AD09856">
      <w:start w:val="1"/>
      <w:numFmt w:val="bullet"/>
      <w:lvlText w:val="▪"/>
      <w:lvlJc w:val="left"/>
      <w:pPr>
        <w:ind w:left="618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0CD"/>
    <w:rsid w:val="00006B6E"/>
    <w:rsid w:val="0022186D"/>
    <w:rsid w:val="002810AB"/>
    <w:rsid w:val="008670CD"/>
    <w:rsid w:val="009F3900"/>
    <w:rsid w:val="00DB0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BA64D"/>
  <w15:chartTrackingRefBased/>
  <w15:docId w15:val="{751A8959-A8F4-4FB4-81E2-49BE7B8EA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70C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DB056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rak">
    <w:name w:val="Brak"/>
    <w:rsid w:val="00DB0565"/>
  </w:style>
  <w:style w:type="paragraph" w:customStyle="1" w:styleId="Default">
    <w:name w:val="Default"/>
    <w:rsid w:val="00DB056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WW8Num17">
    <w:name w:val="WW8Num17"/>
    <w:rsid w:val="00DB0565"/>
    <w:pPr>
      <w:numPr>
        <w:numId w:val="2"/>
      </w:numPr>
    </w:pPr>
  </w:style>
  <w:style w:type="character" w:styleId="Wyrnieniedelikatne">
    <w:name w:val="Subtle Emphasis"/>
    <w:basedOn w:val="Domylnaczcionkaakapitu"/>
    <w:uiPriority w:val="19"/>
    <w:qFormat/>
    <w:rsid w:val="009F3900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BarbaraD</dc:creator>
  <cp:keywords/>
  <dc:description/>
  <cp:lastModifiedBy>Szymańska Renata</cp:lastModifiedBy>
  <cp:revision>4</cp:revision>
  <dcterms:created xsi:type="dcterms:W3CDTF">2022-11-03T08:42:00Z</dcterms:created>
  <dcterms:modified xsi:type="dcterms:W3CDTF">2022-11-03T08:46:00Z</dcterms:modified>
</cp:coreProperties>
</file>