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1AAA" w:rsidRDefault="000C1AAA"/>
    <w:tbl>
      <w:tblPr>
        <w:tblpPr w:leftFromText="141" w:rightFromText="141" w:horzAnchor="margin" w:tblpXSpec="center" w:tblpY="-1415"/>
        <w:tblW w:w="100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5"/>
        <w:gridCol w:w="2265"/>
        <w:gridCol w:w="5535"/>
      </w:tblGrid>
      <w:tr w:rsidR="000C1AAA" w:rsidRPr="00A71771" w:rsidTr="00F244B6">
        <w:trPr>
          <w:trHeight w:val="300"/>
        </w:trPr>
        <w:tc>
          <w:tcPr>
            <w:tcW w:w="100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6E3D" w:rsidRPr="00A71771" w:rsidRDefault="00B16E3D" w:rsidP="00F244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  <w:p w:rsidR="00B16E3D" w:rsidRPr="00A71771" w:rsidRDefault="00B16E3D" w:rsidP="00B16E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A71771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Załączniki nr 5</w:t>
            </w:r>
          </w:p>
          <w:p w:rsidR="00B16E3D" w:rsidRPr="00A71771" w:rsidRDefault="00B16E3D" w:rsidP="00F244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  <w:p w:rsidR="00B16E3D" w:rsidRPr="00A71771" w:rsidRDefault="00B16E3D" w:rsidP="00F244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  <w:p w:rsidR="000C1AAA" w:rsidRPr="00A71771" w:rsidRDefault="000C1AAA" w:rsidP="00F244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A71771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Wzór metryczki wskaźnika</w:t>
            </w:r>
          </w:p>
          <w:p w:rsidR="000C1AAA" w:rsidRPr="00A71771" w:rsidRDefault="000C1AAA" w:rsidP="00F244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  <w:p w:rsidR="000C1AAA" w:rsidRPr="00A71771" w:rsidRDefault="000C1AAA" w:rsidP="00F244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</w:tr>
      <w:tr w:rsidR="000C1AAA" w:rsidRPr="003173EB" w:rsidTr="00F244B6">
        <w:trPr>
          <w:trHeight w:val="600"/>
        </w:trPr>
        <w:tc>
          <w:tcPr>
            <w:tcW w:w="4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AAB"/>
            <w:noWrap/>
            <w:vAlign w:val="center"/>
            <w:hideMark/>
          </w:tcPr>
          <w:p w:rsidR="000C1AAA" w:rsidRPr="003173EB" w:rsidRDefault="000C1AAA" w:rsidP="00F244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24057E">
              <w:rPr>
                <w:rFonts w:ascii="Calibri" w:eastAsia="Times New Roman" w:hAnsi="Calibri" w:cs="Times New Roman"/>
                <w:color w:val="000000"/>
                <w:lang w:eastAsia="pl-PL"/>
              </w:rPr>
              <w:t>nazwa wskaźnika</w:t>
            </w:r>
          </w:p>
          <w:p w:rsidR="000C1AAA" w:rsidRPr="0024057E" w:rsidRDefault="000C1AAA" w:rsidP="00F244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24057E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5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AF82"/>
            <w:vAlign w:val="center"/>
          </w:tcPr>
          <w:p w:rsidR="000C1AAA" w:rsidRPr="0024057E" w:rsidRDefault="000C1AAA" w:rsidP="00F244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</w:tr>
      <w:tr w:rsidR="000C1AAA" w:rsidRPr="0024057E" w:rsidTr="00F244B6">
        <w:trPr>
          <w:trHeight w:val="900"/>
        </w:trPr>
        <w:tc>
          <w:tcPr>
            <w:tcW w:w="453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AAA" w:rsidRPr="0024057E" w:rsidRDefault="000C1AAA" w:rsidP="00F244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173EB">
              <w:rPr>
                <w:rFonts w:ascii="Calibri" w:eastAsia="Times New Roman" w:hAnsi="Calibri" w:cs="Times New Roman"/>
                <w:color w:val="000000"/>
                <w:lang w:eastAsia="pl-PL"/>
              </w:rPr>
              <w:t>definicja</w:t>
            </w:r>
          </w:p>
          <w:p w:rsidR="000C1AAA" w:rsidRPr="0024057E" w:rsidRDefault="000C1AAA" w:rsidP="00F244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5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1AAA" w:rsidRPr="0024057E" w:rsidRDefault="000C1AAA" w:rsidP="00F244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0C1AAA" w:rsidRPr="0024057E" w:rsidTr="00F244B6">
        <w:trPr>
          <w:trHeight w:val="780"/>
        </w:trPr>
        <w:tc>
          <w:tcPr>
            <w:tcW w:w="4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AAB"/>
            <w:noWrap/>
            <w:vAlign w:val="center"/>
            <w:hideMark/>
          </w:tcPr>
          <w:p w:rsidR="000C1AAA" w:rsidRPr="0024057E" w:rsidRDefault="000C1AAA" w:rsidP="00F244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24057E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sposób wyliczenia wskaźnika </w:t>
            </w:r>
          </w:p>
        </w:tc>
        <w:tc>
          <w:tcPr>
            <w:tcW w:w="5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AAA" w:rsidRPr="0024057E" w:rsidRDefault="000C1AAA" w:rsidP="00F244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24057E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</w:tr>
      <w:tr w:rsidR="000C1AAA" w:rsidRPr="0024057E" w:rsidTr="00F244B6">
        <w:trPr>
          <w:trHeight w:val="1148"/>
        </w:trPr>
        <w:tc>
          <w:tcPr>
            <w:tcW w:w="22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8CAAB"/>
            <w:noWrap/>
            <w:vAlign w:val="center"/>
            <w:hideMark/>
          </w:tcPr>
          <w:p w:rsidR="000C1AAA" w:rsidRPr="0024057E" w:rsidRDefault="000C1AAA" w:rsidP="00F244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24057E">
              <w:rPr>
                <w:rFonts w:ascii="Calibri" w:eastAsia="Times New Roman" w:hAnsi="Calibri" w:cs="Times New Roman"/>
                <w:color w:val="000000"/>
                <w:lang w:eastAsia="pl-PL"/>
              </w:rPr>
              <w:t>źródło danych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AAB"/>
            <w:vAlign w:val="center"/>
            <w:hideMark/>
          </w:tcPr>
          <w:p w:rsidR="000C1AAA" w:rsidRPr="0024057E" w:rsidRDefault="000C1AAA" w:rsidP="00F244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24057E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na potrzeby analizy zróżnicowania wewnątrzgminnego </w:t>
            </w:r>
            <w:r w:rsidRPr="0024057E">
              <w:rPr>
                <w:rFonts w:ascii="Calibri" w:eastAsia="Times New Roman" w:hAnsi="Calibri" w:cs="Times New Roman"/>
                <w:color w:val="000000"/>
                <w:lang w:eastAsia="pl-PL"/>
              </w:rPr>
              <w:br/>
              <w:t>(dane wg punktów adresowych/ulic)</w:t>
            </w:r>
          </w:p>
        </w:tc>
        <w:tc>
          <w:tcPr>
            <w:tcW w:w="553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1AAA" w:rsidRPr="0024057E" w:rsidRDefault="000C1AAA" w:rsidP="00F244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0C1AAA" w:rsidRPr="0024057E" w:rsidTr="00F244B6">
        <w:trPr>
          <w:trHeight w:val="1260"/>
        </w:trPr>
        <w:tc>
          <w:tcPr>
            <w:tcW w:w="22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C1AAA" w:rsidRPr="0024057E" w:rsidRDefault="000C1AAA" w:rsidP="00F244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AAB"/>
            <w:vAlign w:val="center"/>
            <w:hideMark/>
          </w:tcPr>
          <w:p w:rsidR="000C1AAA" w:rsidRPr="0024057E" w:rsidRDefault="000C1AAA" w:rsidP="00F244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24057E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na potrzeby analizy </w:t>
            </w:r>
            <w:proofErr w:type="spellStart"/>
            <w:r w:rsidRPr="0024057E">
              <w:rPr>
                <w:rFonts w:ascii="Calibri" w:eastAsia="Times New Roman" w:hAnsi="Calibri" w:cs="Times New Roman"/>
                <w:color w:val="000000"/>
                <w:lang w:eastAsia="pl-PL"/>
              </w:rPr>
              <w:t>ogólnogminnej</w:t>
            </w:r>
            <w:proofErr w:type="spellEnd"/>
            <w:r w:rsidRPr="0024057E">
              <w:rPr>
                <w:rFonts w:ascii="Calibri" w:eastAsia="Times New Roman" w:hAnsi="Calibri" w:cs="Times New Roman"/>
                <w:color w:val="000000"/>
                <w:lang w:eastAsia="pl-PL"/>
              </w:rPr>
              <w:br/>
              <w:t>(dane dla jednostki terytorialnej)</w:t>
            </w:r>
          </w:p>
        </w:tc>
        <w:tc>
          <w:tcPr>
            <w:tcW w:w="553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1AAA" w:rsidRPr="0024057E" w:rsidRDefault="000C1AAA" w:rsidP="00F244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0C1AAA" w:rsidRPr="0024057E" w:rsidTr="00F244B6">
        <w:trPr>
          <w:trHeight w:val="625"/>
        </w:trPr>
        <w:tc>
          <w:tcPr>
            <w:tcW w:w="4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8CAAB"/>
            <w:noWrap/>
            <w:vAlign w:val="center"/>
            <w:hideMark/>
          </w:tcPr>
          <w:p w:rsidR="000C1AAA" w:rsidRPr="0024057E" w:rsidRDefault="000C1AAA" w:rsidP="00F244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24057E">
              <w:rPr>
                <w:rFonts w:ascii="Calibri" w:eastAsia="Times New Roman" w:hAnsi="Calibri" w:cs="Times New Roman"/>
                <w:color w:val="000000"/>
                <w:lang w:eastAsia="pl-PL"/>
              </w:rPr>
              <w:t>częstotliwość pomiaru</w:t>
            </w:r>
          </w:p>
        </w:tc>
        <w:tc>
          <w:tcPr>
            <w:tcW w:w="5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1AAA" w:rsidRPr="0024057E" w:rsidRDefault="000C1AAA" w:rsidP="00F244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0C1AAA" w:rsidRPr="0024057E" w:rsidTr="00F244B6">
        <w:trPr>
          <w:trHeight w:val="587"/>
        </w:trPr>
        <w:tc>
          <w:tcPr>
            <w:tcW w:w="4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AAB"/>
            <w:noWrap/>
            <w:vAlign w:val="center"/>
            <w:hideMark/>
          </w:tcPr>
          <w:p w:rsidR="000C1AAA" w:rsidRPr="0024057E" w:rsidRDefault="000C1AAA" w:rsidP="00F244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24057E">
              <w:rPr>
                <w:rFonts w:ascii="Calibri" w:eastAsia="Times New Roman" w:hAnsi="Calibri" w:cs="Times New Roman"/>
                <w:color w:val="000000"/>
                <w:lang w:eastAsia="pl-PL"/>
              </w:rPr>
              <w:t>interpretacja</w:t>
            </w:r>
          </w:p>
        </w:tc>
        <w:tc>
          <w:tcPr>
            <w:tcW w:w="5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1AAA" w:rsidRPr="0024057E" w:rsidRDefault="000C1AAA" w:rsidP="00F244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0C1AAA" w:rsidRPr="0024057E" w:rsidTr="00F244B6">
        <w:trPr>
          <w:trHeight w:val="553"/>
        </w:trPr>
        <w:tc>
          <w:tcPr>
            <w:tcW w:w="4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8CAAB"/>
            <w:noWrap/>
            <w:vAlign w:val="center"/>
            <w:hideMark/>
          </w:tcPr>
          <w:p w:rsidR="000C1AAA" w:rsidRPr="0024057E" w:rsidRDefault="000C1AAA" w:rsidP="00F244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24057E">
              <w:rPr>
                <w:rFonts w:ascii="Calibri" w:eastAsia="Times New Roman" w:hAnsi="Calibri" w:cs="Times New Roman"/>
                <w:color w:val="000000"/>
                <w:lang w:eastAsia="pl-PL"/>
              </w:rPr>
              <w:t>uwagi</w:t>
            </w:r>
          </w:p>
        </w:tc>
        <w:tc>
          <w:tcPr>
            <w:tcW w:w="5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1AAA" w:rsidRPr="0024057E" w:rsidRDefault="000C1AAA" w:rsidP="00F244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</w:tbl>
    <w:p w:rsidR="000C1AAA" w:rsidRDefault="000C1AAA" w:rsidP="000C1AAA"/>
    <w:p w:rsidR="000C1AAA" w:rsidRDefault="000C1AAA"/>
    <w:p w:rsidR="000C1AAA" w:rsidRDefault="000C1AAA">
      <w:r>
        <w:br w:type="page"/>
      </w:r>
      <w:bookmarkStart w:id="0" w:name="_GoBack"/>
      <w:bookmarkEnd w:id="0"/>
    </w:p>
    <w:tbl>
      <w:tblPr>
        <w:tblpPr w:leftFromText="141" w:rightFromText="141" w:horzAnchor="margin" w:tblpXSpec="center" w:tblpY="-1415"/>
        <w:tblW w:w="100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5"/>
        <w:gridCol w:w="2265"/>
        <w:gridCol w:w="5535"/>
      </w:tblGrid>
      <w:tr w:rsidR="000C1AAA" w:rsidRPr="0019412B" w:rsidTr="00F244B6">
        <w:trPr>
          <w:trHeight w:val="300"/>
        </w:trPr>
        <w:tc>
          <w:tcPr>
            <w:tcW w:w="100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AAA" w:rsidRPr="0019412B" w:rsidRDefault="000C1AAA" w:rsidP="00F244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19412B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lastRenderedPageBreak/>
              <w:t>Wzór metryczki wskaźnika</w:t>
            </w:r>
          </w:p>
          <w:p w:rsidR="000C1AAA" w:rsidRPr="0019412B" w:rsidRDefault="000C1AAA" w:rsidP="00F244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  <w:p w:rsidR="000C1AAA" w:rsidRPr="0019412B" w:rsidRDefault="000C1AAA" w:rsidP="00F244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</w:tr>
      <w:tr w:rsidR="000C1AAA" w:rsidRPr="0019412B" w:rsidTr="00F244B6">
        <w:trPr>
          <w:trHeight w:val="600"/>
        </w:trPr>
        <w:tc>
          <w:tcPr>
            <w:tcW w:w="4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AAB"/>
            <w:noWrap/>
            <w:vAlign w:val="center"/>
            <w:hideMark/>
          </w:tcPr>
          <w:p w:rsidR="000C1AAA" w:rsidRPr="0019412B" w:rsidRDefault="000C1AAA" w:rsidP="00F244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19412B">
              <w:rPr>
                <w:rFonts w:ascii="Calibri" w:eastAsia="Times New Roman" w:hAnsi="Calibri" w:cs="Times New Roman"/>
                <w:color w:val="000000"/>
                <w:lang w:eastAsia="pl-PL"/>
              </w:rPr>
              <w:t>nazwa wskaźnika</w:t>
            </w:r>
          </w:p>
          <w:p w:rsidR="000C1AAA" w:rsidRPr="0019412B" w:rsidRDefault="000C1AAA" w:rsidP="00F244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19412B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5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AF82"/>
            <w:vAlign w:val="center"/>
          </w:tcPr>
          <w:p w:rsidR="000C1AAA" w:rsidRPr="0019412B" w:rsidRDefault="000C1AAA" w:rsidP="00F244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</w:tr>
      <w:tr w:rsidR="000C1AAA" w:rsidRPr="0019412B" w:rsidTr="00F244B6">
        <w:trPr>
          <w:trHeight w:val="900"/>
        </w:trPr>
        <w:tc>
          <w:tcPr>
            <w:tcW w:w="453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AAA" w:rsidRPr="0019412B" w:rsidRDefault="000C1AAA" w:rsidP="00F244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19412B">
              <w:rPr>
                <w:rFonts w:ascii="Calibri" w:eastAsia="Times New Roman" w:hAnsi="Calibri" w:cs="Times New Roman"/>
                <w:color w:val="000000"/>
                <w:lang w:eastAsia="pl-PL"/>
              </w:rPr>
              <w:t>definicja</w:t>
            </w:r>
          </w:p>
          <w:p w:rsidR="000C1AAA" w:rsidRPr="0019412B" w:rsidRDefault="000C1AAA" w:rsidP="00F244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5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1AAA" w:rsidRPr="0019412B" w:rsidRDefault="000C1AAA" w:rsidP="00F244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0C1AAA" w:rsidRPr="0019412B" w:rsidTr="00F244B6">
        <w:trPr>
          <w:trHeight w:val="780"/>
        </w:trPr>
        <w:tc>
          <w:tcPr>
            <w:tcW w:w="4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AAB"/>
            <w:noWrap/>
            <w:vAlign w:val="center"/>
            <w:hideMark/>
          </w:tcPr>
          <w:p w:rsidR="000C1AAA" w:rsidRPr="0019412B" w:rsidRDefault="000C1AAA" w:rsidP="00F244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19412B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sposób wyliczenia wskaźnika </w:t>
            </w:r>
          </w:p>
        </w:tc>
        <w:tc>
          <w:tcPr>
            <w:tcW w:w="5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AAA" w:rsidRPr="0019412B" w:rsidRDefault="000C1AAA" w:rsidP="00F244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19412B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</w:tr>
      <w:tr w:rsidR="000C1AAA" w:rsidRPr="0019412B" w:rsidTr="00F244B6">
        <w:trPr>
          <w:trHeight w:val="1148"/>
        </w:trPr>
        <w:tc>
          <w:tcPr>
            <w:tcW w:w="22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8CAAB"/>
            <w:noWrap/>
            <w:vAlign w:val="center"/>
            <w:hideMark/>
          </w:tcPr>
          <w:p w:rsidR="000C1AAA" w:rsidRPr="0019412B" w:rsidRDefault="000C1AAA" w:rsidP="00F244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19412B">
              <w:rPr>
                <w:rFonts w:ascii="Calibri" w:eastAsia="Times New Roman" w:hAnsi="Calibri" w:cs="Times New Roman"/>
                <w:color w:val="000000"/>
                <w:lang w:eastAsia="pl-PL"/>
              </w:rPr>
              <w:t>źródło danych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AAB"/>
            <w:vAlign w:val="center"/>
            <w:hideMark/>
          </w:tcPr>
          <w:p w:rsidR="000C1AAA" w:rsidRPr="0019412B" w:rsidRDefault="000C1AAA" w:rsidP="00F244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19412B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na potrzeby analizy zróżnicowania wewnątrzgminnego </w:t>
            </w:r>
            <w:r w:rsidRPr="0019412B">
              <w:rPr>
                <w:rFonts w:ascii="Calibri" w:eastAsia="Times New Roman" w:hAnsi="Calibri" w:cs="Times New Roman"/>
                <w:color w:val="000000"/>
                <w:lang w:eastAsia="pl-PL"/>
              </w:rPr>
              <w:br/>
              <w:t>(dane wg punktów adresowych/ulic)</w:t>
            </w:r>
          </w:p>
        </w:tc>
        <w:tc>
          <w:tcPr>
            <w:tcW w:w="553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1AAA" w:rsidRPr="0019412B" w:rsidRDefault="000C1AAA" w:rsidP="00F244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0C1AAA" w:rsidRPr="0019412B" w:rsidTr="00F244B6">
        <w:trPr>
          <w:trHeight w:val="1260"/>
        </w:trPr>
        <w:tc>
          <w:tcPr>
            <w:tcW w:w="22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C1AAA" w:rsidRPr="0019412B" w:rsidRDefault="000C1AAA" w:rsidP="00F244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AAB"/>
            <w:vAlign w:val="center"/>
            <w:hideMark/>
          </w:tcPr>
          <w:p w:rsidR="000C1AAA" w:rsidRPr="0019412B" w:rsidRDefault="000C1AAA" w:rsidP="00F244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19412B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na potrzeby analizy </w:t>
            </w:r>
            <w:proofErr w:type="spellStart"/>
            <w:r w:rsidRPr="0019412B">
              <w:rPr>
                <w:rFonts w:ascii="Calibri" w:eastAsia="Times New Roman" w:hAnsi="Calibri" w:cs="Times New Roman"/>
                <w:color w:val="000000"/>
                <w:lang w:eastAsia="pl-PL"/>
              </w:rPr>
              <w:t>ogólnogminnej</w:t>
            </w:r>
            <w:proofErr w:type="spellEnd"/>
            <w:r w:rsidRPr="0019412B">
              <w:rPr>
                <w:rFonts w:ascii="Calibri" w:eastAsia="Times New Roman" w:hAnsi="Calibri" w:cs="Times New Roman"/>
                <w:color w:val="000000"/>
                <w:lang w:eastAsia="pl-PL"/>
              </w:rPr>
              <w:br/>
              <w:t>(dane dla jednostki terytorialnej)</w:t>
            </w:r>
          </w:p>
        </w:tc>
        <w:tc>
          <w:tcPr>
            <w:tcW w:w="553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1AAA" w:rsidRPr="0019412B" w:rsidRDefault="000C1AAA" w:rsidP="00F244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0C1AAA" w:rsidRPr="0019412B" w:rsidTr="00F244B6">
        <w:trPr>
          <w:trHeight w:val="625"/>
        </w:trPr>
        <w:tc>
          <w:tcPr>
            <w:tcW w:w="4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8CAAB"/>
            <w:noWrap/>
            <w:vAlign w:val="center"/>
            <w:hideMark/>
          </w:tcPr>
          <w:p w:rsidR="000C1AAA" w:rsidRPr="0019412B" w:rsidRDefault="000C1AAA" w:rsidP="00F244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19412B">
              <w:rPr>
                <w:rFonts w:ascii="Calibri" w:eastAsia="Times New Roman" w:hAnsi="Calibri" w:cs="Times New Roman"/>
                <w:color w:val="000000"/>
                <w:lang w:eastAsia="pl-PL"/>
              </w:rPr>
              <w:t>częstotliwość pomiaru</w:t>
            </w:r>
          </w:p>
        </w:tc>
        <w:tc>
          <w:tcPr>
            <w:tcW w:w="5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1AAA" w:rsidRPr="0019412B" w:rsidRDefault="000C1AAA" w:rsidP="00F244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0C1AAA" w:rsidRPr="0019412B" w:rsidTr="00F244B6">
        <w:trPr>
          <w:trHeight w:val="587"/>
        </w:trPr>
        <w:tc>
          <w:tcPr>
            <w:tcW w:w="4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AAB"/>
            <w:noWrap/>
            <w:vAlign w:val="center"/>
            <w:hideMark/>
          </w:tcPr>
          <w:p w:rsidR="000C1AAA" w:rsidRPr="0019412B" w:rsidRDefault="000C1AAA" w:rsidP="00F244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19412B">
              <w:rPr>
                <w:rFonts w:ascii="Calibri" w:eastAsia="Times New Roman" w:hAnsi="Calibri" w:cs="Times New Roman"/>
                <w:color w:val="000000"/>
                <w:lang w:eastAsia="pl-PL"/>
              </w:rPr>
              <w:t>interpretacja</w:t>
            </w:r>
          </w:p>
        </w:tc>
        <w:tc>
          <w:tcPr>
            <w:tcW w:w="5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1AAA" w:rsidRPr="0019412B" w:rsidRDefault="000C1AAA" w:rsidP="00F244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0C1AAA" w:rsidRPr="0019412B" w:rsidTr="00F244B6">
        <w:trPr>
          <w:trHeight w:val="553"/>
        </w:trPr>
        <w:tc>
          <w:tcPr>
            <w:tcW w:w="4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8CAAB"/>
            <w:noWrap/>
            <w:vAlign w:val="center"/>
            <w:hideMark/>
          </w:tcPr>
          <w:p w:rsidR="000C1AAA" w:rsidRPr="0019412B" w:rsidRDefault="000C1AAA" w:rsidP="00F244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19412B">
              <w:rPr>
                <w:rFonts w:ascii="Calibri" w:eastAsia="Times New Roman" w:hAnsi="Calibri" w:cs="Times New Roman"/>
                <w:color w:val="000000"/>
                <w:lang w:eastAsia="pl-PL"/>
              </w:rPr>
              <w:t>uwagi</w:t>
            </w:r>
          </w:p>
        </w:tc>
        <w:tc>
          <w:tcPr>
            <w:tcW w:w="5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1AAA" w:rsidRPr="0019412B" w:rsidRDefault="000C1AAA" w:rsidP="00F244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</w:tbl>
    <w:p w:rsidR="000C1AAA" w:rsidRPr="0019412B" w:rsidRDefault="000C1AAA" w:rsidP="000C1AAA">
      <w:pPr>
        <w:rPr>
          <w:rFonts w:ascii="Calibri" w:hAnsi="Calibri"/>
        </w:rPr>
      </w:pPr>
    </w:p>
    <w:p w:rsidR="000C1AAA" w:rsidRPr="0019412B" w:rsidRDefault="000C1AAA">
      <w:pPr>
        <w:rPr>
          <w:rFonts w:ascii="Calibri" w:hAnsi="Calibri"/>
        </w:rPr>
      </w:pPr>
    </w:p>
    <w:sectPr w:rsidR="000C1AAA" w:rsidRPr="001941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AAA"/>
    <w:rsid w:val="000C1AAA"/>
    <w:rsid w:val="0019412B"/>
    <w:rsid w:val="00A71771"/>
    <w:rsid w:val="00B16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DDA79"/>
  <w15:chartTrackingRefBased/>
  <w15:docId w15:val="{2FC811C5-0D90-402F-836A-10B3C1623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93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A.K.</dc:creator>
  <cp:keywords/>
  <dc:description/>
  <cp:lastModifiedBy>Szymańska Renata</cp:lastModifiedBy>
  <cp:revision>3</cp:revision>
  <dcterms:created xsi:type="dcterms:W3CDTF">2022-10-14T11:21:00Z</dcterms:created>
  <dcterms:modified xsi:type="dcterms:W3CDTF">2022-11-03T11:55:00Z</dcterms:modified>
</cp:coreProperties>
</file>